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653" w:rsidRDefault="009D1653" w:rsidP="009D1653">
      <w:pPr>
        <w:pStyle w:val="Heading1"/>
      </w:pPr>
      <w:r>
        <w:t xml:space="preserve">Point of departure: </w:t>
      </w:r>
    </w:p>
    <w:p w:rsidR="00643084" w:rsidRDefault="009D1653" w:rsidP="009D1653">
      <w:pPr>
        <w:pStyle w:val="Heading1"/>
      </w:pPr>
      <w:proofErr w:type="spellStart"/>
      <w:r>
        <w:t>Sant’Angelo</w:t>
      </w:r>
      <w:proofErr w:type="spellEnd"/>
      <w:r>
        <w:t xml:space="preserve"> as a breeding ground for opera troupes in the early eighteenth century </w:t>
      </w:r>
    </w:p>
    <w:p w:rsidR="009D1653" w:rsidRDefault="009D1653">
      <w:r>
        <w:t>(</w:t>
      </w:r>
      <w:proofErr w:type="gramStart"/>
      <w:r>
        <w:t>talk</w:t>
      </w:r>
      <w:proofErr w:type="gramEnd"/>
      <w:r>
        <w:t xml:space="preserve"> for Brno October 2017)</w:t>
      </w:r>
    </w:p>
    <w:p w:rsidR="009D1653" w:rsidRDefault="009D1653">
      <w:r>
        <w:tab/>
      </w:r>
    </w:p>
    <w:p w:rsidR="001F7D68" w:rsidRDefault="001F7D68" w:rsidP="001F7D68">
      <w:pPr>
        <w:pStyle w:val="Heading3"/>
      </w:pPr>
      <w:proofErr w:type="spellStart"/>
      <w:r>
        <w:t>Sant’Angelo</w:t>
      </w:r>
      <w:proofErr w:type="spellEnd"/>
    </w:p>
    <w:p w:rsidR="009D1653" w:rsidRPr="007D6B3A" w:rsidRDefault="009D1653" w:rsidP="009D1653">
      <w:pPr>
        <w:rPr>
          <w:highlight w:val="yellow"/>
        </w:rPr>
      </w:pPr>
      <w:r w:rsidRPr="007D6B3A">
        <w:rPr>
          <w:highlight w:val="yellow"/>
        </w:rPr>
        <w:t xml:space="preserve">The venue from which we learn the most about the </w:t>
      </w:r>
      <w:proofErr w:type="spellStart"/>
      <w:r w:rsidRPr="007D6B3A">
        <w:rPr>
          <w:highlight w:val="yellow"/>
        </w:rPr>
        <w:t>Madonises</w:t>
      </w:r>
      <w:proofErr w:type="spellEnd"/>
      <w:r w:rsidRPr="007D6B3A">
        <w:rPr>
          <w:highlight w:val="yellow"/>
        </w:rPr>
        <w:t xml:space="preserve"> is the </w:t>
      </w:r>
      <w:proofErr w:type="spellStart"/>
      <w:r w:rsidRPr="007D6B3A">
        <w:rPr>
          <w:highlight w:val="yellow"/>
        </w:rPr>
        <w:t>Teatro</w:t>
      </w:r>
      <w:proofErr w:type="spellEnd"/>
      <w:r w:rsidRPr="007D6B3A">
        <w:rPr>
          <w:highlight w:val="yellow"/>
        </w:rPr>
        <w:t xml:space="preserve"> </w:t>
      </w:r>
      <w:proofErr w:type="spellStart"/>
      <w:r w:rsidRPr="007D6B3A">
        <w:rPr>
          <w:highlight w:val="yellow"/>
        </w:rPr>
        <w:t>Sant’Angelo</w:t>
      </w:r>
      <w:proofErr w:type="spellEnd"/>
      <w:r w:rsidRPr="007D6B3A">
        <w:rPr>
          <w:highlight w:val="yellow"/>
        </w:rPr>
        <w:t xml:space="preserve">.  </w:t>
      </w:r>
      <w:proofErr w:type="spellStart"/>
      <w:r w:rsidRPr="007D6B3A">
        <w:rPr>
          <w:highlight w:val="yellow"/>
        </w:rPr>
        <w:t>Lodovico</w:t>
      </w:r>
      <w:proofErr w:type="spellEnd"/>
      <w:r w:rsidRPr="007D6B3A">
        <w:rPr>
          <w:highlight w:val="yellow"/>
        </w:rPr>
        <w:t xml:space="preserve"> </w:t>
      </w:r>
      <w:proofErr w:type="spellStart"/>
      <w:r w:rsidRPr="007D6B3A">
        <w:rPr>
          <w:highlight w:val="yellow"/>
        </w:rPr>
        <w:t>Madonis</w:t>
      </w:r>
      <w:proofErr w:type="spellEnd"/>
      <w:r w:rsidRPr="007D6B3A">
        <w:rPr>
          <w:highlight w:val="yellow"/>
        </w:rPr>
        <w:t xml:space="preserve"> was a violinist at the </w:t>
      </w:r>
      <w:proofErr w:type="spellStart"/>
      <w:r w:rsidRPr="007D6B3A">
        <w:rPr>
          <w:highlight w:val="yellow"/>
        </w:rPr>
        <w:t>the</w:t>
      </w:r>
      <w:proofErr w:type="spellEnd"/>
      <w:r w:rsidRPr="007D6B3A">
        <w:rPr>
          <w:highlight w:val="yellow"/>
        </w:rPr>
        <w:t xml:space="preserve"> theater in the later 1710s.  In 1717 he was the head of the second violins.  He was also the financier of the theater’s production of Vivaldi’s </w:t>
      </w:r>
      <w:proofErr w:type="spellStart"/>
      <w:r w:rsidRPr="007D6B3A">
        <w:rPr>
          <w:i/>
          <w:highlight w:val="yellow"/>
        </w:rPr>
        <w:t>L’incoronazione</w:t>
      </w:r>
      <w:proofErr w:type="spellEnd"/>
      <w:r w:rsidRPr="007D6B3A">
        <w:rPr>
          <w:i/>
          <w:highlight w:val="yellow"/>
        </w:rPr>
        <w:t xml:space="preserve"> di Dario</w:t>
      </w:r>
      <w:r w:rsidRPr="007D6B3A">
        <w:rPr>
          <w:highlight w:val="yellow"/>
        </w:rPr>
        <w:t>,</w:t>
      </w:r>
      <w:r w:rsidRPr="007D6B3A">
        <w:rPr>
          <w:rStyle w:val="FootnoteReference"/>
          <w:bCs/>
          <w:highlight w:val="yellow"/>
        </w:rPr>
        <w:footnoteReference w:id="1"/>
      </w:r>
      <w:r w:rsidRPr="007D6B3A">
        <w:rPr>
          <w:highlight w:val="yellow"/>
        </w:rPr>
        <w:t xml:space="preserve"> which opened on 23 January.  (It was the last Vivaldi opera to be given in Venice prior to the composer’s imminent move to the </w:t>
      </w:r>
      <w:proofErr w:type="spellStart"/>
      <w:r w:rsidRPr="007D6B3A">
        <w:rPr>
          <w:highlight w:val="yellow"/>
        </w:rPr>
        <w:t>Mantuan</w:t>
      </w:r>
      <w:proofErr w:type="spellEnd"/>
      <w:r w:rsidRPr="007D6B3A">
        <w:rPr>
          <w:highlight w:val="yellow"/>
        </w:rPr>
        <w:t xml:space="preserve"> court.)  Although </w:t>
      </w:r>
      <w:proofErr w:type="spellStart"/>
      <w:r w:rsidRPr="007D6B3A">
        <w:rPr>
          <w:i/>
          <w:highlight w:val="yellow"/>
        </w:rPr>
        <w:t>L’incoronazione</w:t>
      </w:r>
      <w:proofErr w:type="spellEnd"/>
      <w:r w:rsidRPr="007D6B3A">
        <w:rPr>
          <w:i/>
          <w:highlight w:val="yellow"/>
        </w:rPr>
        <w:t xml:space="preserve"> di Dario</w:t>
      </w:r>
      <w:r w:rsidRPr="007D6B3A">
        <w:rPr>
          <w:highlight w:val="yellow"/>
        </w:rPr>
        <w:t xml:space="preserve"> was a carefully conceived work and an artistic success, it could not have opened under worse circumstances.  It followed quickly on the heels of Fortunato </w:t>
      </w:r>
      <w:proofErr w:type="spellStart"/>
      <w:r w:rsidRPr="007D6B3A">
        <w:rPr>
          <w:highlight w:val="yellow"/>
        </w:rPr>
        <w:t>Chelleri’s</w:t>
      </w:r>
      <w:proofErr w:type="spellEnd"/>
      <w:r w:rsidRPr="007D6B3A">
        <w:rPr>
          <w:highlight w:val="yellow"/>
        </w:rPr>
        <w:t xml:space="preserve"> ill-fated </w:t>
      </w:r>
      <w:r w:rsidRPr="007D6B3A">
        <w:rPr>
          <w:i/>
          <w:highlight w:val="yellow"/>
        </w:rPr>
        <w:t xml:space="preserve">Penelope la </w:t>
      </w:r>
      <w:proofErr w:type="spellStart"/>
      <w:r w:rsidRPr="007D6B3A">
        <w:rPr>
          <w:i/>
          <w:highlight w:val="yellow"/>
        </w:rPr>
        <w:t>casta</w:t>
      </w:r>
      <w:proofErr w:type="spellEnd"/>
      <w:r w:rsidRPr="007D6B3A">
        <w:rPr>
          <w:highlight w:val="yellow"/>
        </w:rPr>
        <w:t xml:space="preserve"> (28 December 1716).</w:t>
      </w:r>
      <w:r w:rsidRPr="007D6B3A">
        <w:rPr>
          <w:rStyle w:val="FootnoteReference"/>
          <w:bCs/>
          <w:highlight w:val="yellow"/>
        </w:rPr>
        <w:footnoteReference w:id="2"/>
      </w:r>
      <w:r w:rsidRPr="007D6B3A">
        <w:rPr>
          <w:highlight w:val="yellow"/>
        </w:rPr>
        <w:t xml:space="preserve">  </w:t>
      </w:r>
      <w:r w:rsidRPr="007D6B3A">
        <w:rPr>
          <w:i/>
          <w:highlight w:val="yellow"/>
        </w:rPr>
        <w:t>Penelope</w:t>
      </w:r>
      <w:r w:rsidRPr="007D6B3A">
        <w:rPr>
          <w:highlight w:val="yellow"/>
        </w:rPr>
        <w:t xml:space="preserve">’s textual revival rekindled memories of a spectacular performance of Carlo </w:t>
      </w:r>
      <w:proofErr w:type="spellStart"/>
      <w:r w:rsidRPr="007D6B3A">
        <w:rPr>
          <w:highlight w:val="yellow"/>
        </w:rPr>
        <w:t>Pallavicino’s</w:t>
      </w:r>
      <w:proofErr w:type="spellEnd"/>
      <w:r w:rsidRPr="007D6B3A">
        <w:rPr>
          <w:highlight w:val="yellow"/>
        </w:rPr>
        <w:t xml:space="preserve"> setting at San Giovanni </w:t>
      </w:r>
      <w:proofErr w:type="spellStart"/>
      <w:r w:rsidRPr="007D6B3A">
        <w:rPr>
          <w:highlight w:val="yellow"/>
        </w:rPr>
        <w:t>Grisostomo</w:t>
      </w:r>
      <w:proofErr w:type="spellEnd"/>
      <w:r w:rsidRPr="007D6B3A">
        <w:rPr>
          <w:highlight w:val="yellow"/>
        </w:rPr>
        <w:t xml:space="preserve"> in 1685, which led to either the abduction or the escape (depending on which account one chooses) of the </w:t>
      </w:r>
      <w:r w:rsidRPr="007D6B3A">
        <w:rPr>
          <w:i/>
          <w:highlight w:val="yellow"/>
        </w:rPr>
        <w:t>prima donna</w:t>
      </w:r>
      <w:r w:rsidRPr="007D6B3A">
        <w:rPr>
          <w:highlight w:val="yellow"/>
        </w:rPr>
        <w:t xml:space="preserve"> Margarita </w:t>
      </w:r>
      <w:proofErr w:type="spellStart"/>
      <w:r w:rsidRPr="007D6B3A">
        <w:rPr>
          <w:highlight w:val="yellow"/>
        </w:rPr>
        <w:t>Salicola</w:t>
      </w:r>
      <w:proofErr w:type="spellEnd"/>
      <w:r w:rsidRPr="007D6B3A">
        <w:rPr>
          <w:highlight w:val="yellow"/>
        </w:rPr>
        <w:t>, who was lured to Dresden by the duke of Saxony.</w:t>
      </w:r>
      <w:r w:rsidRPr="007D6B3A">
        <w:rPr>
          <w:rStyle w:val="FootnoteReference"/>
          <w:highlight w:val="yellow"/>
        </w:rPr>
        <w:footnoteReference w:id="3"/>
      </w:r>
      <w:r w:rsidRPr="007D6B3A">
        <w:rPr>
          <w:highlight w:val="yellow"/>
        </w:rPr>
        <w:t xml:space="preserve">  The journal of the nobleman who accompanied her on her two-month progress to the Saxon capital gives more the impression of a stately procession. In 1717 the value of </w:t>
      </w:r>
      <w:proofErr w:type="spellStart"/>
      <w:r w:rsidRPr="007D6B3A">
        <w:rPr>
          <w:highlight w:val="yellow"/>
        </w:rPr>
        <w:t>Chelleri’s</w:t>
      </w:r>
      <w:proofErr w:type="spellEnd"/>
      <w:r w:rsidRPr="007D6B3A">
        <w:rPr>
          <w:highlight w:val="yellow"/>
        </w:rPr>
        <w:t xml:space="preserve"> work lay in flattering the Saxon electoral prince xx by suggesting his prowess with ladies.  Venetian operas were rife with such allusions.</w:t>
      </w:r>
    </w:p>
    <w:p w:rsidR="009D1653" w:rsidRPr="007D6B3A" w:rsidRDefault="009D1653" w:rsidP="009D1653">
      <w:pPr>
        <w:rPr>
          <w:highlight w:val="yellow"/>
        </w:rPr>
      </w:pPr>
      <w:proofErr w:type="spellStart"/>
      <w:r w:rsidRPr="007D6B3A">
        <w:rPr>
          <w:highlight w:val="yellow"/>
        </w:rPr>
        <w:t>Chelleri’s</w:t>
      </w:r>
      <w:proofErr w:type="spellEnd"/>
      <w:r w:rsidRPr="007D6B3A">
        <w:rPr>
          <w:highlight w:val="yellow"/>
        </w:rPr>
        <w:t xml:space="preserve"> work of homage became the object of ridicule when two nights after the opening performance (28 December 1716) the composer was stabbed as he was helping the new </w:t>
      </w:r>
      <w:r w:rsidRPr="007D6B3A">
        <w:rPr>
          <w:i/>
          <w:highlight w:val="yellow"/>
        </w:rPr>
        <w:t>prima donna</w:t>
      </w:r>
      <w:r w:rsidRPr="007D6B3A">
        <w:rPr>
          <w:highlight w:val="yellow"/>
        </w:rPr>
        <w:t xml:space="preserve"> (Anna </w:t>
      </w:r>
      <w:proofErr w:type="spellStart"/>
      <w:r w:rsidRPr="007D6B3A">
        <w:rPr>
          <w:highlight w:val="yellow"/>
        </w:rPr>
        <w:t>Dotti</w:t>
      </w:r>
      <w:proofErr w:type="spellEnd"/>
      <w:r w:rsidRPr="007D6B3A">
        <w:rPr>
          <w:highlight w:val="yellow"/>
        </w:rPr>
        <w:t>) into her gondola.</w:t>
      </w:r>
      <w:r w:rsidRPr="007D6B3A">
        <w:rPr>
          <w:highlight w:val="yellow"/>
          <w:vertAlign w:val="superscript"/>
        </w:rPr>
        <w:footnoteReference w:id="4"/>
      </w:r>
      <w:r w:rsidRPr="007D6B3A">
        <w:rPr>
          <w:highlight w:val="yellow"/>
        </w:rPr>
        <w:t xml:space="preserve">  The production was soon lambasted in a lengthy satirical </w:t>
      </w:r>
      <w:r w:rsidRPr="007D6B3A">
        <w:rPr>
          <w:highlight w:val="yellow"/>
        </w:rPr>
        <w:lastRenderedPageBreak/>
        <w:t>poem,</w:t>
      </w:r>
      <w:r w:rsidRPr="007D6B3A">
        <w:rPr>
          <w:highlight w:val="yellow"/>
          <w:vertAlign w:val="superscript"/>
        </w:rPr>
        <w:footnoteReference w:id="5"/>
      </w:r>
      <w:r w:rsidRPr="007D6B3A">
        <w:rPr>
          <w:highlight w:val="yellow"/>
        </w:rPr>
        <w:t xml:space="preserve"> and on January 5th the impresario Pietro </w:t>
      </w:r>
      <w:proofErr w:type="spellStart"/>
      <w:r w:rsidRPr="007D6B3A">
        <w:rPr>
          <w:highlight w:val="yellow"/>
        </w:rPr>
        <w:t>Ramponi</w:t>
      </w:r>
      <w:proofErr w:type="spellEnd"/>
      <w:r w:rsidRPr="007D6B3A">
        <w:rPr>
          <w:highlight w:val="yellow"/>
        </w:rPr>
        <w:t xml:space="preserve"> was required to return the </w:t>
      </w:r>
      <w:proofErr w:type="spellStart"/>
      <w:r w:rsidRPr="007D6B3A">
        <w:rPr>
          <w:i/>
          <w:highlight w:val="yellow"/>
        </w:rPr>
        <w:t>originali</w:t>
      </w:r>
      <w:proofErr w:type="spellEnd"/>
      <w:r w:rsidRPr="007D6B3A">
        <w:rPr>
          <w:highlight w:val="yellow"/>
        </w:rPr>
        <w:t xml:space="preserve"> (scores) to the composer.  A week later </w:t>
      </w:r>
      <w:proofErr w:type="spellStart"/>
      <w:r w:rsidRPr="007D6B3A">
        <w:rPr>
          <w:highlight w:val="yellow"/>
        </w:rPr>
        <w:t>Sant’Angelo</w:t>
      </w:r>
      <w:proofErr w:type="spellEnd"/>
      <w:r w:rsidRPr="007D6B3A">
        <w:rPr>
          <w:highlight w:val="yellow"/>
        </w:rPr>
        <w:t xml:space="preserve"> revived its production of Vivaldi’s </w:t>
      </w:r>
      <w:proofErr w:type="spellStart"/>
      <w:r w:rsidRPr="007D6B3A">
        <w:rPr>
          <w:i/>
          <w:highlight w:val="yellow"/>
        </w:rPr>
        <w:t>Arsilda</w:t>
      </w:r>
      <w:proofErr w:type="spellEnd"/>
      <w:r w:rsidRPr="007D6B3A">
        <w:rPr>
          <w:i/>
          <w:highlight w:val="yellow"/>
        </w:rPr>
        <w:t xml:space="preserve"> al </w:t>
      </w:r>
      <w:proofErr w:type="spellStart"/>
      <w:r w:rsidRPr="007D6B3A">
        <w:rPr>
          <w:i/>
          <w:highlight w:val="yellow"/>
        </w:rPr>
        <w:t>ponte</w:t>
      </w:r>
      <w:proofErr w:type="spellEnd"/>
      <w:r w:rsidRPr="007D6B3A">
        <w:rPr>
          <w:i/>
          <w:highlight w:val="yellow"/>
        </w:rPr>
        <w:t>,</w:t>
      </w:r>
      <w:r w:rsidRPr="007D6B3A">
        <w:rPr>
          <w:highlight w:val="yellow"/>
        </w:rPr>
        <w:t xml:space="preserve"> which had run in late October.</w:t>
      </w:r>
      <w:r w:rsidRPr="007D6B3A">
        <w:rPr>
          <w:rStyle w:val="FootnoteReference"/>
          <w:highlight w:val="yellow"/>
        </w:rPr>
        <w:footnoteReference w:id="6"/>
      </w:r>
      <w:r w:rsidRPr="007D6B3A">
        <w:rPr>
          <w:highlight w:val="yellow"/>
        </w:rPr>
        <w:t xml:space="preserve">  Its scenery was provided by Bernardo Canal with other family members.</w:t>
      </w:r>
      <w:r w:rsidRPr="007D6B3A">
        <w:rPr>
          <w:highlight w:val="yellow"/>
          <w:vertAlign w:val="superscript"/>
        </w:rPr>
        <w:footnoteReference w:id="7"/>
      </w:r>
      <w:r w:rsidRPr="007D6B3A">
        <w:rPr>
          <w:highlight w:val="yellow"/>
        </w:rPr>
        <w:t xml:space="preserve">  </w:t>
      </w:r>
    </w:p>
    <w:p w:rsidR="009D1653" w:rsidRDefault="009D1653" w:rsidP="009D1653">
      <w:r w:rsidRPr="007D6B3A">
        <w:rPr>
          <w:highlight w:val="yellow"/>
        </w:rPr>
        <w:t xml:space="preserve">It is from an audit of nightly receipts for </w:t>
      </w:r>
      <w:proofErr w:type="spellStart"/>
      <w:r w:rsidRPr="007D6B3A">
        <w:rPr>
          <w:i/>
          <w:highlight w:val="yellow"/>
        </w:rPr>
        <w:t>L’incoronazione</w:t>
      </w:r>
      <w:proofErr w:type="spellEnd"/>
      <w:r w:rsidRPr="007D6B3A">
        <w:rPr>
          <w:i/>
          <w:highlight w:val="yellow"/>
        </w:rPr>
        <w:t xml:space="preserve"> di Dario</w:t>
      </w:r>
      <w:r w:rsidRPr="007D6B3A">
        <w:rPr>
          <w:highlight w:val="yellow"/>
        </w:rPr>
        <w:t xml:space="preserve"> (23 January 1717) that we learn of </w:t>
      </w:r>
      <w:proofErr w:type="spellStart"/>
      <w:r w:rsidRPr="007D6B3A">
        <w:rPr>
          <w:highlight w:val="yellow"/>
        </w:rPr>
        <w:t>Lodovico’s</w:t>
      </w:r>
      <w:proofErr w:type="spellEnd"/>
      <w:r w:rsidRPr="007D6B3A">
        <w:rPr>
          <w:highlight w:val="yellow"/>
        </w:rPr>
        <w:t xml:space="preserve"> involvement in financing that production.</w:t>
      </w:r>
      <w:r w:rsidRPr="007D6B3A">
        <w:rPr>
          <w:highlight w:val="yellow"/>
          <w:vertAlign w:val="superscript"/>
        </w:rPr>
        <w:footnoteReference w:id="8"/>
      </w:r>
      <w:r w:rsidRPr="007D6B3A">
        <w:rPr>
          <w:highlight w:val="yellow"/>
        </w:rPr>
        <w:t xml:space="preserve">  His position as head of the second violins is established by his own complaint of 25 February (more than a month after the opening) to the Council of Ten.</w:t>
      </w:r>
      <w:r w:rsidRPr="007D6B3A">
        <w:rPr>
          <w:highlight w:val="yellow"/>
          <w:vertAlign w:val="superscript"/>
        </w:rPr>
        <w:footnoteReference w:id="9"/>
      </w:r>
      <w:r w:rsidRPr="007D6B3A">
        <w:rPr>
          <w:highlight w:val="yellow"/>
        </w:rPr>
        <w:t xml:space="preserve">  </w:t>
      </w:r>
      <w:proofErr w:type="spellStart"/>
      <w:r w:rsidRPr="007D6B3A">
        <w:rPr>
          <w:highlight w:val="yellow"/>
        </w:rPr>
        <w:t>Ramponi</w:t>
      </w:r>
      <w:proofErr w:type="spellEnd"/>
      <w:r w:rsidRPr="007D6B3A">
        <w:rPr>
          <w:highlight w:val="yellow"/>
        </w:rPr>
        <w:t xml:space="preserve"> had been responsible for the accounts and for dispersals to performers, tailors, </w:t>
      </w:r>
      <w:proofErr w:type="spellStart"/>
      <w:r w:rsidRPr="007D6B3A">
        <w:rPr>
          <w:highlight w:val="yellow"/>
        </w:rPr>
        <w:t>scenographers</w:t>
      </w:r>
      <w:proofErr w:type="spellEnd"/>
      <w:r w:rsidRPr="007D6B3A">
        <w:rPr>
          <w:highlight w:val="yellow"/>
        </w:rPr>
        <w:t>, and so forth.</w:t>
      </w:r>
      <w:r>
        <w:t xml:space="preserve">  </w:t>
      </w:r>
    </w:p>
    <w:p w:rsidR="009D1653" w:rsidRDefault="009D1653" w:rsidP="009D1653">
      <w:proofErr w:type="spellStart"/>
      <w:r>
        <w:t>Sant’Angelo</w:t>
      </w:r>
      <w:proofErr w:type="spellEnd"/>
      <w:r>
        <w:t xml:space="preserve"> remained under close supervision by the Council of Ten in 1717-18, when Antonio </w:t>
      </w:r>
      <w:proofErr w:type="spellStart"/>
      <w:r>
        <w:t>Madonis</w:t>
      </w:r>
      <w:proofErr w:type="spellEnd"/>
      <w:r>
        <w:t xml:space="preserve"> was listed in the violin section in the production of </w:t>
      </w:r>
      <w:proofErr w:type="spellStart"/>
      <w:r>
        <w:t>Albinoni’</w:t>
      </w:r>
      <w:r w:rsidRPr="003F13FD">
        <w:rPr>
          <w:i/>
        </w:rPr>
        <w:t>s</w:t>
      </w:r>
      <w:proofErr w:type="spellEnd"/>
      <w:r w:rsidRPr="003F13FD">
        <w:rPr>
          <w:i/>
        </w:rPr>
        <w:t xml:space="preserve"> </w:t>
      </w:r>
      <w:proofErr w:type="spellStart"/>
      <w:r w:rsidRPr="003F13FD">
        <w:rPr>
          <w:i/>
        </w:rPr>
        <w:t>Cleomene</w:t>
      </w:r>
      <w:proofErr w:type="spellEnd"/>
      <w:r>
        <w:rPr>
          <w:i/>
        </w:rPr>
        <w:t xml:space="preserve"> </w:t>
      </w:r>
      <w:r>
        <w:t xml:space="preserve">(22 January 1718). Normally the specific members of theatrical orchestras cannot be established, but affairs at </w:t>
      </w:r>
      <w:proofErr w:type="spellStart"/>
      <w:r>
        <w:t>Sant’Angelo</w:t>
      </w:r>
      <w:proofErr w:type="spellEnd"/>
      <w:r>
        <w:t xml:space="preserve"> had become so contentious that each night’s receipts were again audited. From them we have a full roster of musicians and others involved in the production.  Francesco </w:t>
      </w:r>
      <w:proofErr w:type="spellStart"/>
      <w:r>
        <w:t>Ziani</w:t>
      </w:r>
      <w:proofErr w:type="spellEnd"/>
      <w:r>
        <w:t xml:space="preserve"> sat at the harpsichord, with two cellists, two viola players, and approximately eight violinists, plus an oboist (</w:t>
      </w:r>
      <w:proofErr w:type="spellStart"/>
      <w:r>
        <w:t>Domenico</w:t>
      </w:r>
      <w:proofErr w:type="spellEnd"/>
      <w:r>
        <w:t xml:space="preserve"> </w:t>
      </w:r>
      <w:proofErr w:type="spellStart"/>
      <w:r>
        <w:t>Maheanì</w:t>
      </w:r>
      <w:proofErr w:type="spellEnd"/>
      <w:r>
        <w:t xml:space="preserve">). Both cellists (Giovanni </w:t>
      </w:r>
      <w:proofErr w:type="spellStart"/>
      <w:r>
        <w:t>Pattinatti</w:t>
      </w:r>
      <w:proofErr w:type="spellEnd"/>
      <w:r>
        <w:t xml:space="preserve"> and Carlo Bianchi), one violist (</w:t>
      </w:r>
      <w:proofErr w:type="spellStart"/>
      <w:r>
        <w:t>Meani</w:t>
      </w:r>
      <w:proofErr w:type="spellEnd"/>
      <w:r>
        <w:t xml:space="preserve">), and one violinist (Paolo </w:t>
      </w:r>
      <w:proofErr w:type="spellStart"/>
      <w:r>
        <w:t>Sabadin</w:t>
      </w:r>
      <w:proofErr w:type="spellEnd"/>
      <w:r>
        <w:t>) came from outside the Veneto (they were listed among the</w:t>
      </w:r>
      <w:r w:rsidRPr="009820B2">
        <w:rPr>
          <w:i/>
        </w:rPr>
        <w:t xml:space="preserve"> </w:t>
      </w:r>
      <w:proofErr w:type="spellStart"/>
      <w:r w:rsidRPr="009820B2">
        <w:rPr>
          <w:i/>
        </w:rPr>
        <w:t>forestieri</w:t>
      </w:r>
      <w:proofErr w:type="spellEnd"/>
      <w:r>
        <w:t xml:space="preserve">) and were provided with supplementary pay to cover travel expenses. We find among the most interesting details of the audit slips a nightly payment to </w:t>
      </w:r>
      <w:proofErr w:type="spellStart"/>
      <w:r>
        <w:t>Zuanne</w:t>
      </w:r>
      <w:proofErr w:type="spellEnd"/>
      <w:r>
        <w:t xml:space="preserve"> (Giovanni) Gallo for providing </w:t>
      </w:r>
      <w:proofErr w:type="spellStart"/>
      <w:r w:rsidRPr="000F2A2F">
        <w:rPr>
          <w:i/>
        </w:rPr>
        <w:t>balli</w:t>
      </w:r>
      <w:proofErr w:type="spellEnd"/>
      <w:r>
        <w:t xml:space="preserve"> (and very probably the music for the dances) as well as a </w:t>
      </w:r>
      <w:proofErr w:type="spellStart"/>
      <w:r w:rsidRPr="000F2A2F">
        <w:rPr>
          <w:i/>
        </w:rPr>
        <w:t>combattimento</w:t>
      </w:r>
      <w:proofErr w:type="spellEnd"/>
      <w:r>
        <w:t xml:space="preserve"> for each performance.</w:t>
      </w:r>
      <w:r w:rsidRPr="00B31A92">
        <w:rPr>
          <w:vertAlign w:val="superscript"/>
        </w:rPr>
        <w:footnoteReference w:id="10"/>
      </w:r>
      <w:r>
        <w:t xml:space="preserve">  </w:t>
      </w:r>
    </w:p>
    <w:p w:rsidR="009D1653" w:rsidRDefault="009D1653" w:rsidP="009D1653">
      <w:proofErr w:type="spellStart"/>
      <w:r>
        <w:lastRenderedPageBreak/>
        <w:t>Sant’Angelo</w:t>
      </w:r>
      <w:proofErr w:type="spellEnd"/>
      <w:r>
        <w:t xml:space="preserve"> usually listed payments for flute players (who were not required in most works) separately because they were hired as a group independent of the orchestra.  Four singers in </w:t>
      </w:r>
      <w:proofErr w:type="spellStart"/>
      <w:r w:rsidRPr="009C56A3">
        <w:rPr>
          <w:i/>
        </w:rPr>
        <w:t>Cleomene</w:t>
      </w:r>
      <w:proofErr w:type="spellEnd"/>
      <w:r>
        <w:rPr>
          <w:i/>
        </w:rPr>
        <w:t xml:space="preserve"> </w:t>
      </w:r>
      <w:r w:rsidRPr="007B2CAE">
        <w:t>—</w:t>
      </w:r>
      <w:r>
        <w:t xml:space="preserve"> </w:t>
      </w:r>
      <w:r w:rsidRPr="007B2CAE">
        <w:rPr>
          <w:bCs/>
        </w:rPr>
        <w:t xml:space="preserve">Maria </w:t>
      </w:r>
      <w:proofErr w:type="spellStart"/>
      <w:r w:rsidRPr="007B2CAE">
        <w:rPr>
          <w:bCs/>
        </w:rPr>
        <w:t>Giusti</w:t>
      </w:r>
      <w:proofErr w:type="spellEnd"/>
      <w:r w:rsidRPr="007B2CAE">
        <w:rPr>
          <w:bCs/>
        </w:rPr>
        <w:t xml:space="preserve">, </w:t>
      </w:r>
      <w:proofErr w:type="spellStart"/>
      <w:r w:rsidRPr="007B2CAE">
        <w:rPr>
          <w:bCs/>
        </w:rPr>
        <w:t>Zanetta</w:t>
      </w:r>
      <w:proofErr w:type="spellEnd"/>
      <w:r w:rsidRPr="007B2CAE">
        <w:rPr>
          <w:bCs/>
        </w:rPr>
        <w:t xml:space="preserve"> </w:t>
      </w:r>
      <w:proofErr w:type="spellStart"/>
      <w:r w:rsidRPr="007B2CAE">
        <w:rPr>
          <w:bCs/>
        </w:rPr>
        <w:t>Scalfi</w:t>
      </w:r>
      <w:proofErr w:type="spellEnd"/>
      <w:r w:rsidRPr="007B2CAE">
        <w:rPr>
          <w:bCs/>
        </w:rPr>
        <w:t xml:space="preserve">, Lorenzo </w:t>
      </w:r>
      <w:proofErr w:type="spellStart"/>
      <w:r w:rsidRPr="007B2CAE">
        <w:rPr>
          <w:bCs/>
        </w:rPr>
        <w:t>Baretta</w:t>
      </w:r>
      <w:proofErr w:type="spellEnd"/>
      <w:r w:rsidRPr="007B2CAE">
        <w:rPr>
          <w:bCs/>
        </w:rPr>
        <w:t xml:space="preserve">, and Antonio </w:t>
      </w:r>
      <w:proofErr w:type="spellStart"/>
      <w:r w:rsidRPr="007B2CAE">
        <w:rPr>
          <w:bCs/>
        </w:rPr>
        <w:t>Denzio</w:t>
      </w:r>
      <w:proofErr w:type="spellEnd"/>
      <w:r>
        <w:rPr>
          <w:bCs/>
        </w:rPr>
        <w:t xml:space="preserve"> – </w:t>
      </w:r>
      <w:r w:rsidRPr="00AB6176">
        <w:t xml:space="preserve">elected </w:t>
      </w:r>
      <w:proofErr w:type="spellStart"/>
      <w:r w:rsidRPr="00512231">
        <w:t>Crescenzio</w:t>
      </w:r>
      <w:proofErr w:type="spellEnd"/>
      <w:r w:rsidRPr="00AB6176">
        <w:t xml:space="preserve"> to be the </w:t>
      </w:r>
      <w:r>
        <w:t xml:space="preserve">recorder </w:t>
      </w:r>
      <w:r w:rsidRPr="00AB6176">
        <w:t xml:space="preserve">during the audit period. </w:t>
      </w:r>
      <w:r>
        <w:t xml:space="preserve">Their complaints had begun with the prior work, </w:t>
      </w:r>
      <w:proofErr w:type="spellStart"/>
      <w:r>
        <w:t>Albinoni’s</w:t>
      </w:r>
      <w:proofErr w:type="spellEnd"/>
      <w:r>
        <w:t xml:space="preserve"> </w:t>
      </w:r>
      <w:proofErr w:type="spellStart"/>
      <w:r w:rsidRPr="00B61D5F">
        <w:rPr>
          <w:i/>
        </w:rPr>
        <w:t>Meleagro</w:t>
      </w:r>
      <w:proofErr w:type="spellEnd"/>
      <w:r>
        <w:t xml:space="preserve"> (1717), which seems to have had a poor reception. </w:t>
      </w:r>
    </w:p>
    <w:p w:rsidR="009D1653" w:rsidRDefault="009D1653" w:rsidP="009D1653">
      <w:r>
        <w:t xml:space="preserve">In 1718-19 the painter </w:t>
      </w:r>
      <w:proofErr w:type="spellStart"/>
      <w:r>
        <w:t>Sebastiano</w:t>
      </w:r>
      <w:proofErr w:type="spellEnd"/>
      <w:r>
        <w:t xml:space="preserve"> </w:t>
      </w:r>
      <w:proofErr w:type="spellStart"/>
      <w:r>
        <w:t>Riccio</w:t>
      </w:r>
      <w:proofErr w:type="spellEnd"/>
      <w:r>
        <w:t xml:space="preserve"> served as impresario for </w:t>
      </w:r>
      <w:proofErr w:type="spellStart"/>
      <w:r>
        <w:t>Sant’Angelo</w:t>
      </w:r>
      <w:proofErr w:type="spellEnd"/>
      <w:r>
        <w:t xml:space="preserve">.  In settling accounts at the end of the season, Ricci accused </w:t>
      </w:r>
      <w:proofErr w:type="spellStart"/>
      <w:r>
        <w:t>Gio</w:t>
      </w:r>
      <w:proofErr w:type="spellEnd"/>
      <w:r>
        <w:t xml:space="preserve">. Battista and </w:t>
      </w:r>
      <w:proofErr w:type="spellStart"/>
      <w:r>
        <w:t>Lodovico</w:t>
      </w:r>
      <w:proofErr w:type="spellEnd"/>
      <w:r>
        <w:t xml:space="preserve"> </w:t>
      </w:r>
      <w:proofErr w:type="spellStart"/>
      <w:r>
        <w:t>Madonis</w:t>
      </w:r>
      <w:proofErr w:type="spellEnd"/>
      <w:r>
        <w:t xml:space="preserve"> of having collected monies in excess of what was owed (to Ricci) from </w:t>
      </w:r>
      <w:proofErr w:type="spellStart"/>
      <w:r>
        <w:t>Domenico</w:t>
      </w:r>
      <w:proofErr w:type="spellEnd"/>
      <w:r>
        <w:t xml:space="preserve"> Viola, who was responsible for receiving box rents.  Viola was thus unable to present to Ricci the full sum the painter anticipated.  Papers were promptly filed with the Tribunal for Foreigners (the </w:t>
      </w:r>
      <w:proofErr w:type="spellStart"/>
      <w:r>
        <w:t>Giudici</w:t>
      </w:r>
      <w:proofErr w:type="spellEnd"/>
      <w:r>
        <w:t xml:space="preserve"> de </w:t>
      </w:r>
      <w:proofErr w:type="spellStart"/>
      <w:r>
        <w:t>Forestier</w:t>
      </w:r>
      <w:proofErr w:type="spellEnd"/>
      <w:r>
        <w:t>).</w:t>
      </w:r>
      <w:r>
        <w:rPr>
          <w:rStyle w:val="FootnoteReference"/>
        </w:rPr>
        <w:footnoteReference w:id="11"/>
      </w:r>
      <w:r>
        <w:t xml:space="preserve"> </w:t>
      </w:r>
      <w:r w:rsidR="00931EBA">
        <w:t xml:space="preserve"> </w:t>
      </w:r>
      <w:r>
        <w:t xml:space="preserve">The sum under dispute was 107 </w:t>
      </w:r>
      <w:r w:rsidRPr="00544AA3">
        <w:rPr>
          <w:i/>
        </w:rPr>
        <w:t>lire</w:t>
      </w:r>
      <w:r>
        <w:t>.</w:t>
      </w:r>
    </w:p>
    <w:p w:rsidR="00931EBA" w:rsidRDefault="00931EBA" w:rsidP="009D1653">
      <w:r>
        <w:t xml:space="preserve">No member of the </w:t>
      </w:r>
      <w:proofErr w:type="spellStart"/>
      <w:r>
        <w:t>Madonis</w:t>
      </w:r>
      <w:proofErr w:type="spellEnd"/>
      <w:r>
        <w:t xml:space="preserve"> clan can be linked with </w:t>
      </w:r>
      <w:proofErr w:type="spellStart"/>
      <w:r>
        <w:t>Sant’Angelo</w:t>
      </w:r>
      <w:proofErr w:type="spellEnd"/>
      <w:r>
        <w:t xml:space="preserve"> between the spring of 1718 and the autumn of 1724, but they did return for the 1724-25 season and possible also for that of 1725-26.  Where they were, and whether they were in one place or several, are questions that cannot currently be answered.  The signal event in this six-year absence was the death of </w:t>
      </w:r>
      <w:proofErr w:type="spellStart"/>
      <w:r>
        <w:t>Lodovico</w:t>
      </w:r>
      <w:proofErr w:type="spellEnd"/>
      <w:r>
        <w:t xml:space="preserve"> </w:t>
      </w:r>
      <w:proofErr w:type="spellStart"/>
      <w:r w:rsidRPr="003A02E6">
        <w:rPr>
          <w:i/>
        </w:rPr>
        <w:t>père</w:t>
      </w:r>
      <w:proofErr w:type="spellEnd"/>
      <w:r>
        <w:t xml:space="preserve"> in Venice.  He died on or shortly before 10 July 1723.  His will is found in the files of the notary Francesco Maria </w:t>
      </w:r>
      <w:proofErr w:type="spellStart"/>
      <w:r>
        <w:t>Bonaldi</w:t>
      </w:r>
      <w:proofErr w:type="spellEnd"/>
      <w:r>
        <w:t>,</w:t>
      </w:r>
      <w:r>
        <w:rPr>
          <w:rStyle w:val="FootnoteReference"/>
        </w:rPr>
        <w:footnoteReference w:id="12"/>
      </w:r>
      <w:r>
        <w:t xml:space="preserve"> whose services were used by several Venetian instrumentalists, especially those associated with the </w:t>
      </w:r>
      <w:proofErr w:type="spellStart"/>
      <w:r>
        <w:t>Teatro</w:t>
      </w:r>
      <w:proofErr w:type="spellEnd"/>
      <w:r>
        <w:t xml:space="preserve"> </w:t>
      </w:r>
      <w:proofErr w:type="spellStart"/>
      <w:r>
        <w:t>Sant’Angelo</w:t>
      </w:r>
      <w:proofErr w:type="spellEnd"/>
      <w:r>
        <w:t xml:space="preserve">.  The reliance on </w:t>
      </w:r>
      <w:proofErr w:type="spellStart"/>
      <w:r>
        <w:t>Bonaldi</w:t>
      </w:r>
      <w:proofErr w:type="spellEnd"/>
      <w:r>
        <w:t xml:space="preserve"> suggests that it was </w:t>
      </w:r>
      <w:proofErr w:type="spellStart"/>
      <w:r>
        <w:t>Lodovico</w:t>
      </w:r>
      <w:proofErr w:type="spellEnd"/>
      <w:r>
        <w:t xml:space="preserve"> </w:t>
      </w:r>
      <w:proofErr w:type="spellStart"/>
      <w:r>
        <w:t>Madonis</w:t>
      </w:r>
      <w:proofErr w:type="spellEnd"/>
      <w:r>
        <w:t xml:space="preserve"> </w:t>
      </w:r>
      <w:proofErr w:type="spellStart"/>
      <w:r w:rsidRPr="001D09E6">
        <w:rPr>
          <w:i/>
        </w:rPr>
        <w:t>pére</w:t>
      </w:r>
      <w:proofErr w:type="spellEnd"/>
      <w:r>
        <w:t xml:space="preserve"> rather than </w:t>
      </w:r>
      <w:proofErr w:type="spellStart"/>
      <w:r w:rsidRPr="001D09E6">
        <w:rPr>
          <w:i/>
        </w:rPr>
        <w:t>fils</w:t>
      </w:r>
      <w:proofErr w:type="spellEnd"/>
      <w:r>
        <w:t xml:space="preserve"> who was cited in a dispute of 1714.</w:t>
      </w:r>
      <w:r w:rsidRPr="00BA5A87">
        <w:rPr>
          <w:rStyle w:val="FootnoteReference"/>
        </w:rPr>
        <w:footnoteReference w:id="13"/>
      </w:r>
    </w:p>
    <w:p w:rsidR="001F7D68" w:rsidRDefault="001F7D68" w:rsidP="001F7D68">
      <w:pPr>
        <w:pStyle w:val="Heading3"/>
      </w:pPr>
      <w:r>
        <w:lastRenderedPageBreak/>
        <w:t xml:space="preserve">The </w:t>
      </w:r>
      <w:proofErr w:type="spellStart"/>
      <w:r>
        <w:t>Denzio</w:t>
      </w:r>
      <w:proofErr w:type="spellEnd"/>
      <w:r>
        <w:t xml:space="preserve"> Troupe</w:t>
      </w:r>
    </w:p>
    <w:p w:rsidR="001F7D68" w:rsidRDefault="001F7D68" w:rsidP="001F7D68"/>
    <w:p w:rsidR="001F7D68" w:rsidRDefault="001F7D68" w:rsidP="001F7D68">
      <w:pPr>
        <w:pStyle w:val="Heading3"/>
      </w:pPr>
      <w:r>
        <w:t>Back in Venice</w:t>
      </w:r>
    </w:p>
    <w:p w:rsidR="00370FDE" w:rsidRDefault="00370FDE" w:rsidP="009D1653">
      <w:pPr>
        <w:rPr>
          <w:bCs/>
        </w:rPr>
      </w:pPr>
      <w:r w:rsidRPr="00D9072D">
        <w:t xml:space="preserve">We know from </w:t>
      </w:r>
      <w:r>
        <w:t xml:space="preserve">the libretti of other </w:t>
      </w:r>
      <w:r w:rsidRPr="00D9072D">
        <w:t xml:space="preserve">Italian productions that </w:t>
      </w:r>
      <w:proofErr w:type="spellStart"/>
      <w:r w:rsidRPr="00D9072D">
        <w:t>Denzio</w:t>
      </w:r>
      <w:proofErr w:type="spellEnd"/>
      <w:r w:rsidRPr="00D9072D">
        <w:t xml:space="preserve"> </w:t>
      </w:r>
      <w:r>
        <w:t xml:space="preserve">and most of this troupe </w:t>
      </w:r>
      <w:proofErr w:type="gramStart"/>
      <w:r w:rsidRPr="00D9072D">
        <w:t>returned</w:t>
      </w:r>
      <w:proofErr w:type="gramEnd"/>
      <w:r w:rsidRPr="00D9072D">
        <w:t xml:space="preserve"> </w:t>
      </w:r>
      <w:r>
        <w:t xml:space="preserve">to </w:t>
      </w:r>
      <w:proofErr w:type="spellStart"/>
      <w:r>
        <w:t>Sant’Angelo</w:t>
      </w:r>
      <w:proofErr w:type="spellEnd"/>
      <w:r>
        <w:t xml:space="preserve"> in the autumn</w:t>
      </w:r>
      <w:r w:rsidRPr="00D9072D">
        <w:t>.</w:t>
      </w:r>
      <w:r>
        <w:t xml:space="preserve">  The twins signed the dedication of the libretto for Giovanni </w:t>
      </w:r>
      <w:proofErr w:type="spellStart"/>
      <w:r>
        <w:t>Zuccari’s</w:t>
      </w:r>
      <w:proofErr w:type="spellEnd"/>
      <w:r>
        <w:t xml:space="preserve"> setting of </w:t>
      </w:r>
      <w:proofErr w:type="spellStart"/>
      <w:r w:rsidRPr="00F80AF0">
        <w:rPr>
          <w:i/>
        </w:rPr>
        <w:t>Seleuco</w:t>
      </w:r>
      <w:proofErr w:type="spellEnd"/>
      <w:r>
        <w:t xml:space="preserve"> (26 December 1724)</w:t>
      </w:r>
      <w:r w:rsidRPr="00141379">
        <w:t>.</w:t>
      </w:r>
      <w:r>
        <w:rPr>
          <w:rStyle w:val="FootnoteReference"/>
        </w:rPr>
        <w:footnoteReference w:id="14"/>
      </w:r>
      <w:r>
        <w:t xml:space="preserve">  Antonio </w:t>
      </w:r>
      <w:proofErr w:type="spellStart"/>
      <w:r>
        <w:t>Madonis</w:t>
      </w:r>
      <w:proofErr w:type="spellEnd"/>
      <w:r>
        <w:t xml:space="preserve"> was designated the impresario in one document.  He was to collect box rents.  </w:t>
      </w:r>
      <w:proofErr w:type="spellStart"/>
      <w:r>
        <w:t>Lodovico’s</w:t>
      </w:r>
      <w:proofErr w:type="spellEnd"/>
      <w:r>
        <w:t xml:space="preserve"> name appears in another document of the following day.</w:t>
      </w:r>
      <w:r>
        <w:rPr>
          <w:rStyle w:val="FootnoteReference"/>
        </w:rPr>
        <w:footnoteReference w:id="15"/>
      </w:r>
      <w:r>
        <w:t xml:space="preserve">  He was the head of the second violins in the theater’s orchestra.  </w:t>
      </w:r>
      <w:proofErr w:type="spellStart"/>
      <w:r w:rsidRPr="00290A1C">
        <w:rPr>
          <w:i/>
          <w:color w:val="00B050"/>
          <w:highlight w:val="yellow"/>
        </w:rPr>
        <w:t>Seleuco</w:t>
      </w:r>
      <w:proofErr w:type="spellEnd"/>
      <w:r w:rsidRPr="00290A1C">
        <w:rPr>
          <w:color w:val="00B050"/>
        </w:rPr>
        <w:t xml:space="preserve"> had the misfortune of opening on the same night as </w:t>
      </w:r>
      <w:proofErr w:type="spellStart"/>
      <w:r w:rsidRPr="00290A1C">
        <w:rPr>
          <w:color w:val="00B050"/>
        </w:rPr>
        <w:t>Albinoni’s</w:t>
      </w:r>
      <w:proofErr w:type="spellEnd"/>
      <w:r w:rsidRPr="00290A1C">
        <w:rPr>
          <w:color w:val="00B050"/>
        </w:rPr>
        <w:t xml:space="preserve"> popular setting of </w:t>
      </w:r>
      <w:proofErr w:type="spellStart"/>
      <w:r w:rsidRPr="00290A1C">
        <w:rPr>
          <w:i/>
          <w:color w:val="00B050"/>
        </w:rPr>
        <w:t>Didone</w:t>
      </w:r>
      <w:proofErr w:type="spellEnd"/>
      <w:r w:rsidRPr="00290A1C">
        <w:rPr>
          <w:i/>
          <w:color w:val="00B050"/>
        </w:rPr>
        <w:t xml:space="preserve"> </w:t>
      </w:r>
      <w:proofErr w:type="spellStart"/>
      <w:r w:rsidRPr="00290A1C">
        <w:rPr>
          <w:i/>
          <w:color w:val="00B050"/>
        </w:rPr>
        <w:t>abbandonata</w:t>
      </w:r>
      <w:proofErr w:type="spellEnd"/>
      <w:r w:rsidRPr="00290A1C">
        <w:rPr>
          <w:i/>
          <w:color w:val="00B050"/>
        </w:rPr>
        <w:t xml:space="preserve"> </w:t>
      </w:r>
      <w:r w:rsidRPr="00290A1C">
        <w:rPr>
          <w:color w:val="00B050"/>
        </w:rPr>
        <w:t xml:space="preserve">at San </w:t>
      </w:r>
      <w:proofErr w:type="spellStart"/>
      <w:r w:rsidRPr="00290A1C">
        <w:rPr>
          <w:color w:val="00B050"/>
        </w:rPr>
        <w:t>Cassiano</w:t>
      </w:r>
      <w:proofErr w:type="spellEnd"/>
      <w:r w:rsidRPr="00290A1C">
        <w:rPr>
          <w:color w:val="00B050"/>
        </w:rPr>
        <w:t xml:space="preserve">, where Giovanni </w:t>
      </w:r>
      <w:proofErr w:type="spellStart"/>
      <w:r w:rsidRPr="00290A1C">
        <w:rPr>
          <w:color w:val="00B050"/>
        </w:rPr>
        <w:t>Carestini</w:t>
      </w:r>
      <w:proofErr w:type="spellEnd"/>
      <w:r w:rsidRPr="00290A1C">
        <w:rPr>
          <w:rStyle w:val="FootnoteReference"/>
          <w:bCs/>
          <w:color w:val="00B050"/>
        </w:rPr>
        <w:footnoteReference w:id="16"/>
      </w:r>
      <w:r w:rsidRPr="00290A1C">
        <w:rPr>
          <w:color w:val="00B050"/>
        </w:rPr>
        <w:t xml:space="preserve"> portrayed </w:t>
      </w:r>
      <w:proofErr w:type="spellStart"/>
      <w:r w:rsidRPr="00290A1C">
        <w:rPr>
          <w:color w:val="00B050"/>
        </w:rPr>
        <w:t>Antioco</w:t>
      </w:r>
      <w:proofErr w:type="spellEnd"/>
      <w:r w:rsidRPr="00290A1C">
        <w:rPr>
          <w:color w:val="00B050"/>
        </w:rPr>
        <w:t xml:space="preserve">, with </w:t>
      </w:r>
      <w:r w:rsidRPr="00290A1C">
        <w:rPr>
          <w:bCs/>
          <w:color w:val="00B050"/>
        </w:rPr>
        <w:t xml:space="preserve">Giovanni </w:t>
      </w:r>
      <w:proofErr w:type="spellStart"/>
      <w:r w:rsidRPr="00290A1C">
        <w:rPr>
          <w:bCs/>
          <w:color w:val="00B050"/>
        </w:rPr>
        <w:t>Paita</w:t>
      </w:r>
      <w:proofErr w:type="spellEnd"/>
      <w:r w:rsidRPr="00290A1C">
        <w:rPr>
          <w:bCs/>
          <w:color w:val="00B050"/>
        </w:rPr>
        <w:t xml:space="preserve"> as </w:t>
      </w:r>
      <w:proofErr w:type="spellStart"/>
      <w:r w:rsidRPr="00290A1C">
        <w:rPr>
          <w:bCs/>
          <w:color w:val="00B050"/>
        </w:rPr>
        <w:t>Seleuco</w:t>
      </w:r>
      <w:proofErr w:type="spellEnd"/>
      <w:r w:rsidRPr="00290A1C">
        <w:rPr>
          <w:bCs/>
          <w:color w:val="00B050"/>
        </w:rPr>
        <w:t xml:space="preserve">. </w:t>
      </w:r>
      <w:r>
        <w:rPr>
          <w:bCs/>
        </w:rPr>
        <w:t xml:space="preserve"> </w:t>
      </w:r>
      <w:r>
        <w:t xml:space="preserve">Another member of the </w:t>
      </w:r>
      <w:proofErr w:type="spellStart"/>
      <w:r w:rsidRPr="006E5CEB">
        <w:rPr>
          <w:i/>
          <w:highlight w:val="yellow"/>
        </w:rPr>
        <w:t>Seleucco</w:t>
      </w:r>
      <w:proofErr w:type="spellEnd"/>
      <w:r>
        <w:t xml:space="preserve"> cast and the other works of that year was </w:t>
      </w:r>
      <w:r>
        <w:rPr>
          <w:bCs/>
        </w:rPr>
        <w:t xml:space="preserve">the Florentine contralto Rosanna </w:t>
      </w:r>
      <w:proofErr w:type="spellStart"/>
      <w:r>
        <w:rPr>
          <w:bCs/>
        </w:rPr>
        <w:t>Mazzanti</w:t>
      </w:r>
      <w:proofErr w:type="spellEnd"/>
      <w:r>
        <w:rPr>
          <w:bCs/>
        </w:rPr>
        <w:t xml:space="preserve"> (</w:t>
      </w:r>
      <w:proofErr w:type="spellStart"/>
      <w:r w:rsidRPr="00223FE7">
        <w:rPr>
          <w:bCs/>
          <w:i/>
        </w:rPr>
        <w:t>Stratonica</w:t>
      </w:r>
      <w:proofErr w:type="spellEnd"/>
      <w:r>
        <w:rPr>
          <w:bCs/>
        </w:rPr>
        <w:t>), who must have caught Antonio’s eye (or vice versa).  The two were wed the following spring (15 May 1725).</w:t>
      </w:r>
      <w:r>
        <w:rPr>
          <w:rStyle w:val="FootnoteReference"/>
          <w:bCs/>
        </w:rPr>
        <w:footnoteReference w:id="17"/>
      </w:r>
    </w:p>
    <w:p w:rsidR="001F7D68" w:rsidRDefault="001F7D68" w:rsidP="009D1653">
      <w:pPr>
        <w:rPr>
          <w:bCs/>
        </w:rPr>
      </w:pPr>
    </w:p>
    <w:p w:rsidR="001F7D68" w:rsidRDefault="001F7D68" w:rsidP="001F7D68">
      <w:pPr>
        <w:pStyle w:val="Heading3"/>
      </w:pPr>
      <w:r>
        <w:t>The Peruzzi troupe (splinter)</w:t>
      </w:r>
    </w:p>
    <w:p w:rsidR="001F7D68" w:rsidRDefault="001F7D68" w:rsidP="001F7D68">
      <w:pPr>
        <w:pStyle w:val="Heading4"/>
      </w:pPr>
      <w:r>
        <w:t>Breslau</w:t>
      </w:r>
    </w:p>
    <w:p w:rsidR="00D30CE7" w:rsidRDefault="00D30CE7" w:rsidP="00D30CE7">
      <w:r>
        <w:t>Most</w:t>
      </w:r>
      <w:r w:rsidRPr="00F05E58">
        <w:t xml:space="preserve"> of the singers stayed with Antonio </w:t>
      </w:r>
      <w:proofErr w:type="spellStart"/>
      <w:r w:rsidRPr="00F05E58">
        <w:t>Denzio</w:t>
      </w:r>
      <w:proofErr w:type="spellEnd"/>
      <w:r>
        <w:t>, and this left the Peruzzi crew in need of a female lead</w:t>
      </w:r>
      <w:r w:rsidRPr="00F05E58">
        <w:t xml:space="preserve">.  </w:t>
      </w:r>
      <w:r>
        <w:t xml:space="preserve">Peruzzi evidently attracted musicians who had the ability to engage an audience instantaneously.  (This was a hallmark of performances by </w:t>
      </w:r>
      <w:proofErr w:type="spellStart"/>
      <w:r w:rsidRPr="00647E3D">
        <w:rPr>
          <w:i/>
        </w:rPr>
        <w:t>comici</w:t>
      </w:r>
      <w:proofErr w:type="spellEnd"/>
      <w:r>
        <w:t xml:space="preserve">, in whose ranks the Peruzzi originated.)  </w:t>
      </w:r>
      <w:r w:rsidRPr="00F05E58">
        <w:t xml:space="preserve">The participation of Antonio </w:t>
      </w:r>
      <w:proofErr w:type="spellStart"/>
      <w:r>
        <w:t>Madonis</w:t>
      </w:r>
      <w:proofErr w:type="spellEnd"/>
      <w:r>
        <w:t xml:space="preserve"> in the Peruzzi division is confirmed in back-</w:t>
      </w:r>
      <w:r>
        <w:lastRenderedPageBreak/>
        <w:t xml:space="preserve">handed ways.  In the </w:t>
      </w:r>
      <w:r w:rsidRPr="00132D32">
        <w:t>spring of 1726</w:t>
      </w:r>
      <w:r>
        <w:t>,</w:t>
      </w:r>
      <w:r w:rsidRPr="002D4431">
        <w:t xml:space="preserve"> </w:t>
      </w:r>
      <w:r>
        <w:t xml:space="preserve">he announced his intention to have his marriage to </w:t>
      </w:r>
      <w:proofErr w:type="spellStart"/>
      <w:r>
        <w:t>Mazzanti</w:t>
      </w:r>
      <w:proofErr w:type="spellEnd"/>
      <w:r>
        <w:t xml:space="preserve"> annulled.</w:t>
      </w:r>
      <w:r>
        <w:rPr>
          <w:rStyle w:val="FootnoteReference"/>
        </w:rPr>
        <w:footnoteReference w:id="18"/>
      </w:r>
      <w:r>
        <w:t xml:space="preserve">  His motive (not stated in his petition but evident from subsequent actions) was to marry the singer </w:t>
      </w:r>
      <w:proofErr w:type="spellStart"/>
      <w:r>
        <w:t>Gerolama</w:t>
      </w:r>
      <w:proofErr w:type="spellEnd"/>
      <w:r>
        <w:t xml:space="preserve"> </w:t>
      </w:r>
      <w:proofErr w:type="spellStart"/>
      <w:r>
        <w:t>Valsecchi</w:t>
      </w:r>
      <w:proofErr w:type="spellEnd"/>
      <w:r>
        <w:t xml:space="preserve"> (born </w:t>
      </w:r>
      <w:r w:rsidRPr="00E829F4">
        <w:rPr>
          <w:i/>
        </w:rPr>
        <w:t>c</w:t>
      </w:r>
      <w:r>
        <w:t>. 1695).</w:t>
      </w:r>
      <w:r>
        <w:rPr>
          <w:rStyle w:val="FootnoteReference"/>
        </w:rPr>
        <w:footnoteReference w:id="19"/>
      </w:r>
      <w:r>
        <w:t xml:space="preserve">   </w:t>
      </w:r>
    </w:p>
    <w:p w:rsidR="00D30CE7" w:rsidRDefault="00D30CE7" w:rsidP="00D30CE7">
      <w:r>
        <w:t xml:space="preserve">As concertmaster of the Peruzzi troupe, </w:t>
      </w:r>
      <w:proofErr w:type="spellStart"/>
      <w:r>
        <w:t>Lodovico</w:t>
      </w:r>
      <w:proofErr w:type="spellEnd"/>
      <w:r>
        <w:t xml:space="preserve"> </w:t>
      </w:r>
      <w:proofErr w:type="spellStart"/>
      <w:r>
        <w:t>Madonis</w:t>
      </w:r>
      <w:proofErr w:type="spellEnd"/>
      <w:r>
        <w:t xml:space="preserve"> ostensibly traveled with the group to Breslau but his engagement there was of uncertain duration.  Although </w:t>
      </w:r>
      <w:proofErr w:type="spellStart"/>
      <w:r>
        <w:t>Madonis</w:t>
      </w:r>
      <w:proofErr w:type="spellEnd"/>
      <w:r>
        <w:t xml:space="preserve"> is said to have resigned the post in April 1726,</w:t>
      </w:r>
      <w:r>
        <w:rPr>
          <w:rStyle w:val="FootnoteReference"/>
        </w:rPr>
        <w:footnoteReference w:id="20"/>
      </w:r>
      <w:r>
        <w:t xml:space="preserve"> Antonio obviously remained in May.  Officially, </w:t>
      </w:r>
      <w:proofErr w:type="spellStart"/>
      <w:r>
        <w:t>Lodovico</w:t>
      </w:r>
      <w:proofErr w:type="spellEnd"/>
      <w:r>
        <w:t xml:space="preserve"> was succeeded by Antonio </w:t>
      </w:r>
      <w:proofErr w:type="spellStart"/>
      <w:r>
        <w:t>Bioni</w:t>
      </w:r>
      <w:proofErr w:type="spellEnd"/>
      <w:r>
        <w:t xml:space="preserve"> (</w:t>
      </w:r>
      <w:r w:rsidRPr="00D669FB">
        <w:rPr>
          <w:i/>
        </w:rPr>
        <w:t>c</w:t>
      </w:r>
      <w:r>
        <w:t>. 1698-1739).</w:t>
      </w:r>
      <w:r>
        <w:rPr>
          <w:rStyle w:val="FootnoteReference"/>
        </w:rPr>
        <w:footnoteReference w:id="21"/>
      </w:r>
      <w:r>
        <w:t xml:space="preserve">  </w:t>
      </w:r>
      <w:proofErr w:type="spellStart"/>
      <w:r>
        <w:t>Bioni’s</w:t>
      </w:r>
      <w:proofErr w:type="spellEnd"/>
      <w:r>
        <w:t xml:space="preserve"> </w:t>
      </w:r>
      <w:proofErr w:type="spellStart"/>
      <w:r w:rsidRPr="00D4136E">
        <w:rPr>
          <w:i/>
        </w:rPr>
        <w:t>Armida</w:t>
      </w:r>
      <w:proofErr w:type="spellEnd"/>
      <w:r w:rsidRPr="00D4136E">
        <w:rPr>
          <w:i/>
        </w:rPr>
        <w:t xml:space="preserve"> al campo</w:t>
      </w:r>
      <w:r>
        <w:t xml:space="preserve"> was mounted for the wedding of Wilhelm Ferdinand, Earl of </w:t>
      </w:r>
      <w:proofErr w:type="spellStart"/>
      <w:r>
        <w:t>Burghaus</w:t>
      </w:r>
      <w:proofErr w:type="spellEnd"/>
      <w:r>
        <w:t xml:space="preserve">, in June.  </w:t>
      </w:r>
      <w:r>
        <w:rPr>
          <w:lang w:val="it-IT"/>
        </w:rPr>
        <w:t xml:space="preserve">Johann Mattheson must have been misinformed on two counts when he wrote, on 23 </w:t>
      </w:r>
      <w:r w:rsidRPr="00582B9C">
        <w:rPr>
          <w:lang w:val="it-IT"/>
        </w:rPr>
        <w:t>Sept</w:t>
      </w:r>
      <w:r>
        <w:rPr>
          <w:lang w:val="it-IT"/>
        </w:rPr>
        <w:t>ember</w:t>
      </w:r>
      <w:r w:rsidRPr="00582B9C">
        <w:rPr>
          <w:lang w:val="it-IT"/>
        </w:rPr>
        <w:t xml:space="preserve"> 1726</w:t>
      </w:r>
      <w:r>
        <w:rPr>
          <w:lang w:val="it-IT"/>
        </w:rPr>
        <w:t>, that “</w:t>
      </w:r>
      <w:r w:rsidRPr="00582B9C">
        <w:rPr>
          <w:lang w:val="it-IT"/>
        </w:rPr>
        <w:t xml:space="preserve">M. Madonis has died, so </w:t>
      </w:r>
      <w:r>
        <w:rPr>
          <w:lang w:val="it-IT"/>
        </w:rPr>
        <w:t>now the orchestra consists only of local players.</w:t>
      </w:r>
      <w:r w:rsidRPr="00582B9C">
        <w:rPr>
          <w:lang w:val="it-IT"/>
        </w:rPr>
        <w:t>"</w:t>
      </w:r>
      <w:r>
        <w:rPr>
          <w:rStyle w:val="FootnoteReference"/>
          <w:lang w:val="it-IT"/>
        </w:rPr>
        <w:footnoteReference w:id="22"/>
      </w:r>
      <w:r w:rsidRPr="00582B9C">
        <w:rPr>
          <w:lang w:val="it-IT"/>
        </w:rPr>
        <w:t xml:space="preserve"> </w:t>
      </w:r>
      <w:r>
        <w:rPr>
          <w:lang w:val="it-IT"/>
        </w:rPr>
        <w:t xml:space="preserve"> Daniel Gottlieb Treu (1695-1749), who had studied in Venice and had traveled with the Denzio troupe to Kuks in 1725, was responsible for four operas (who had numerous German and Italian pseudonyms) given in Breslau between 1725 and 1727.  Madonis could arguably have played in two of them (</w:t>
      </w:r>
      <w:r w:rsidRPr="0004584B">
        <w:rPr>
          <w:i/>
          <w:lang w:val="it-IT"/>
        </w:rPr>
        <w:t>Astarto</w:t>
      </w:r>
      <w:r>
        <w:rPr>
          <w:lang w:val="it-IT"/>
        </w:rPr>
        <w:t xml:space="preserve">, aut. 1725, and </w:t>
      </w:r>
      <w:r w:rsidRPr="0004584B">
        <w:rPr>
          <w:i/>
          <w:lang w:val="it-IT"/>
        </w:rPr>
        <w:t>Caio Martio Coriolano</w:t>
      </w:r>
      <w:r>
        <w:rPr>
          <w:lang w:val="it-IT"/>
        </w:rPr>
        <w:t>, winter 1726) if he was not simultaneously engaged at Sant’Angelo.  Bioni was the composer of numerous later operas in Breslau.</w:t>
      </w:r>
      <w:r>
        <w:rPr>
          <w:rStyle w:val="FootnoteReference"/>
          <w:lang w:val="it-IT"/>
        </w:rPr>
        <w:footnoteReference w:id="23"/>
      </w:r>
      <w:r>
        <w:rPr>
          <w:lang w:val="it-IT"/>
        </w:rPr>
        <w:t xml:space="preserve">  Mattheson’s claim that the orchestra in Breslau’s Stadt Theater was reduced to local players is also in error.  In September 1727 the  peripatetic troupe leader Santo Burigotti recruited </w:t>
      </w:r>
      <w:r>
        <w:t xml:space="preserve">the young violin virtuoso </w:t>
      </w:r>
      <w:r w:rsidRPr="00944D6B">
        <w:t xml:space="preserve">Giovanni </w:t>
      </w:r>
      <w:proofErr w:type="spellStart"/>
      <w:r w:rsidRPr="00944D6B">
        <w:t>Verocai</w:t>
      </w:r>
      <w:proofErr w:type="spellEnd"/>
      <w:r w:rsidRPr="00944D6B">
        <w:t xml:space="preserve"> (</w:t>
      </w:r>
      <w:r w:rsidRPr="00A26B24">
        <w:rPr>
          <w:i/>
        </w:rPr>
        <w:t>c</w:t>
      </w:r>
      <w:r w:rsidRPr="00944D6B">
        <w:t>. 1703-1745)</w:t>
      </w:r>
      <w:r>
        <w:rPr>
          <w:rStyle w:val="FootnoteReference"/>
        </w:rPr>
        <w:footnoteReference w:id="24"/>
      </w:r>
      <w:r>
        <w:t xml:space="preserve"> </w:t>
      </w:r>
      <w:r>
        <w:lastRenderedPageBreak/>
        <w:t xml:space="preserve">for the theater orchestra in Breslau, where the latter remained until May 1729.   What is noteworthy about these musicians temporarily domiciled in Breslau is that all except </w:t>
      </w:r>
      <w:proofErr w:type="spellStart"/>
      <w:r>
        <w:t>Burigotti</w:t>
      </w:r>
      <w:proofErr w:type="spellEnd"/>
      <w:r>
        <w:t xml:space="preserve"> found their way, like </w:t>
      </w:r>
      <w:proofErr w:type="spellStart"/>
      <w:r>
        <w:t>Madonis</w:t>
      </w:r>
      <w:proofErr w:type="spellEnd"/>
      <w:r>
        <w:t>, at the Russian court within the next few years.</w:t>
      </w:r>
    </w:p>
    <w:p w:rsidR="00370FDE" w:rsidRDefault="00D30CE7" w:rsidP="00D30CE7">
      <w:r>
        <w:t xml:space="preserve">Accounts are in conflict on the information given by J. J. </w:t>
      </w:r>
      <w:proofErr w:type="spellStart"/>
      <w:r>
        <w:t>Quantz</w:t>
      </w:r>
      <w:proofErr w:type="spellEnd"/>
      <w:r>
        <w:t xml:space="preserve"> on the musicians he countered in Italy.  His opera references limit the winter of his visit to 1725-26.  </w:t>
      </w:r>
      <w:r>
        <w:rPr>
          <w:rStyle w:val="year"/>
        </w:rPr>
        <w:t xml:space="preserve">Like most travelers, </w:t>
      </w:r>
      <w:proofErr w:type="spellStart"/>
      <w:r>
        <w:rPr>
          <w:rStyle w:val="year"/>
        </w:rPr>
        <w:t>Quantz</w:t>
      </w:r>
      <w:proofErr w:type="spellEnd"/>
      <w:r>
        <w:rPr>
          <w:rStyle w:val="year"/>
        </w:rPr>
        <w:t xml:space="preserve"> mentions what he heard at the </w:t>
      </w:r>
      <w:proofErr w:type="spellStart"/>
      <w:r>
        <w:rPr>
          <w:rStyle w:val="year"/>
        </w:rPr>
        <w:t>Teatro</w:t>
      </w:r>
      <w:proofErr w:type="spellEnd"/>
      <w:r>
        <w:rPr>
          <w:rStyle w:val="year"/>
        </w:rPr>
        <w:t xml:space="preserve"> San Giovanni </w:t>
      </w:r>
      <w:proofErr w:type="spellStart"/>
      <w:r>
        <w:rPr>
          <w:rStyle w:val="year"/>
        </w:rPr>
        <w:t>Grisostomo</w:t>
      </w:r>
      <w:proofErr w:type="spellEnd"/>
      <w:r>
        <w:t>.</w:t>
      </w:r>
      <w:r>
        <w:rPr>
          <w:rStyle w:val="FootnoteReference"/>
        </w:rPr>
        <w:footnoteReference w:id="25"/>
      </w:r>
      <w:r>
        <w:t xml:space="preserve">  </w:t>
      </w:r>
      <w:proofErr w:type="spellStart"/>
      <w:r>
        <w:t>Quantz</w:t>
      </w:r>
      <w:proofErr w:type="spellEnd"/>
      <w:r>
        <w:t xml:space="preserve"> was in Paris by August 1726 and remained there until March 1727.  Whether he played any role in advertising </w:t>
      </w:r>
      <w:proofErr w:type="spellStart"/>
      <w:r>
        <w:t>Madonis’s</w:t>
      </w:r>
      <w:proofErr w:type="spellEnd"/>
      <w:r>
        <w:t xml:space="preserve"> skills in Paris is unknown.  While in Venice, he heard </w:t>
      </w:r>
      <w:proofErr w:type="spellStart"/>
      <w:r>
        <w:t>Madonis</w:t>
      </w:r>
      <w:proofErr w:type="spellEnd"/>
      <w:r>
        <w:t xml:space="preserve"> play “in the [</w:t>
      </w:r>
      <w:proofErr w:type="spellStart"/>
      <w:r>
        <w:t>Sant’Angelo</w:t>
      </w:r>
      <w:proofErr w:type="spellEnd"/>
      <w:r>
        <w:t>] opera orchestra”.</w:t>
      </w:r>
      <w:r>
        <w:rPr>
          <w:rStyle w:val="FootnoteReference"/>
        </w:rPr>
        <w:footnoteReference w:id="26"/>
      </w:r>
      <w:r>
        <w:t xml:space="preserve">  Vivaldi was usually present for first performances of his own works, so </w:t>
      </w:r>
      <w:proofErr w:type="spellStart"/>
      <w:r>
        <w:t>Quantz</w:t>
      </w:r>
      <w:proofErr w:type="spellEnd"/>
      <w:r>
        <w:t xml:space="preserve"> could have met them at the same time.  His encounter with </w:t>
      </w:r>
      <w:proofErr w:type="spellStart"/>
      <w:r>
        <w:t>Sammartini</w:t>
      </w:r>
      <w:proofErr w:type="spellEnd"/>
      <w:r>
        <w:t>, on the other hand, may have occurred in Milan, while he was en route to Paris.</w:t>
      </w:r>
    </w:p>
    <w:p w:rsidR="001F7D68" w:rsidRDefault="001F7D68" w:rsidP="001F7D68">
      <w:pPr>
        <w:pStyle w:val="Heading3"/>
      </w:pPr>
      <w:r>
        <w:t>Brussels</w:t>
      </w:r>
    </w:p>
    <w:p w:rsidR="00AA2327" w:rsidRDefault="00AA2327" w:rsidP="00AA2327">
      <w:r w:rsidRPr="00122103">
        <w:t xml:space="preserve">In 1727 Peruzzi signed on as the impresario of Brussels’ </w:t>
      </w:r>
      <w:proofErr w:type="spellStart"/>
      <w:r w:rsidRPr="00122103">
        <w:t>Théâtre</w:t>
      </w:r>
      <w:proofErr w:type="spellEnd"/>
      <w:r w:rsidRPr="00122103">
        <w:t xml:space="preserve"> de la </w:t>
      </w:r>
      <w:proofErr w:type="spellStart"/>
      <w:r w:rsidRPr="00122103">
        <w:t>Monnaie</w:t>
      </w:r>
      <w:proofErr w:type="spellEnd"/>
      <w:r w:rsidRPr="00122103">
        <w:t>.</w:t>
      </w:r>
      <w:r w:rsidRPr="00122103">
        <w:rPr>
          <w:rStyle w:val="FootnoteReference"/>
          <w:rFonts w:asciiTheme="majorHAnsi" w:hAnsiTheme="majorHAnsi"/>
          <w:bCs/>
          <w:iCs/>
        </w:rPr>
        <w:footnoteReference w:id="27"/>
      </w:r>
      <w:r w:rsidRPr="00122103">
        <w:t xml:space="preserve"> </w:t>
      </w:r>
      <w:r>
        <w:t xml:space="preserve"> Since its opening in 1700, the theater </w:t>
      </w:r>
      <w:r w:rsidRPr="00122103">
        <w:t>had concentrated on French repertory</w:t>
      </w:r>
      <w:r>
        <w:t>, but from 1715 to 1726 Brussels had hosted the exiled court of the Bavarian archduke Maximilian II Emmanuel.  The archduke was serving as governor of the Southern Netherlands</w:t>
      </w:r>
      <w:r w:rsidRPr="00122103">
        <w:t xml:space="preserve"> in the aftermath of the War of the Spanish Succession (1701–</w:t>
      </w:r>
      <w:r>
        <w:t>17</w:t>
      </w:r>
      <w:r w:rsidRPr="00122103">
        <w:t>14)</w:t>
      </w:r>
      <w:r>
        <w:t>.</w:t>
      </w:r>
      <w:r>
        <w:rPr>
          <w:rStyle w:val="FootnoteReference"/>
        </w:rPr>
        <w:footnoteReference w:id="28"/>
      </w:r>
      <w:r>
        <w:t xml:space="preserve">  Although in his home court opera productions were entirely dependent on trave</w:t>
      </w:r>
      <w:r w:rsidRPr="00122103">
        <w:t xml:space="preserve">ling companies </w:t>
      </w:r>
      <w:r>
        <w:t xml:space="preserve">able to sing in German, the court-in-exile in Brussels had </w:t>
      </w:r>
      <w:r w:rsidRPr="00122103">
        <w:t>a taste for French style in the manner of Lully.</w:t>
      </w:r>
      <w:r>
        <w:t xml:space="preserve">  Max Emmanuel’s return to Munich thrust Brussels into cultural chaos.  Peruzzi seized the opportunity to fill the vacuum. </w:t>
      </w:r>
    </w:p>
    <w:p w:rsidR="00AA2327" w:rsidRDefault="00AA2327" w:rsidP="00AA2327">
      <w:r w:rsidRPr="00122103">
        <w:t xml:space="preserve">The first work </w:t>
      </w:r>
      <w:r>
        <w:t xml:space="preserve">presented by the troupe (29 April 1727) was billed as </w:t>
      </w:r>
      <w:r w:rsidRPr="004C76A5">
        <w:t xml:space="preserve">“a translation of </w:t>
      </w:r>
      <w:r w:rsidRPr="004C76A5">
        <w:rPr>
          <w:i/>
        </w:rPr>
        <w:t>Roland</w:t>
      </w:r>
      <w:r>
        <w:t xml:space="preserve"> by Lully.”</w:t>
      </w:r>
      <w:r>
        <w:rPr>
          <w:rStyle w:val="FootnoteReference"/>
        </w:rPr>
        <w:footnoteReference w:id="29"/>
      </w:r>
      <w:r>
        <w:t xml:space="preserve">  In reality it was a revival of </w:t>
      </w:r>
      <w:proofErr w:type="spellStart"/>
      <w:r>
        <w:t>Bioni’s</w:t>
      </w:r>
      <w:proofErr w:type="spellEnd"/>
      <w:r>
        <w:t xml:space="preserve"> </w:t>
      </w:r>
      <w:r w:rsidRPr="00122103">
        <w:rPr>
          <w:i/>
        </w:rPr>
        <w:t xml:space="preserve">Orlando </w:t>
      </w:r>
      <w:proofErr w:type="spellStart"/>
      <w:r w:rsidRPr="00122103">
        <w:rPr>
          <w:i/>
        </w:rPr>
        <w:t>furioso</w:t>
      </w:r>
      <w:proofErr w:type="spellEnd"/>
      <w:r w:rsidRPr="00122103">
        <w:t xml:space="preserve">. </w:t>
      </w:r>
      <w:r>
        <w:t xml:space="preserve"> A surviving </w:t>
      </w:r>
      <w:r w:rsidRPr="00122103">
        <w:t>libretto</w:t>
      </w:r>
      <w:r w:rsidRPr="00122103">
        <w:rPr>
          <w:rStyle w:val="FootnoteReference"/>
          <w:rFonts w:asciiTheme="majorHAnsi" w:hAnsiTheme="majorHAnsi"/>
        </w:rPr>
        <w:footnoteReference w:id="30"/>
      </w:r>
      <w:r w:rsidRPr="00122103">
        <w:t xml:space="preserve"> dated May 1727 and signed by </w:t>
      </w:r>
      <w:r>
        <w:t>“</w:t>
      </w:r>
      <w:r w:rsidRPr="00122103">
        <w:t>Antonio Peruzzi</w:t>
      </w:r>
      <w:r>
        <w:t>”</w:t>
      </w:r>
      <w:r w:rsidRPr="00122103">
        <w:t xml:space="preserve"> is printed in Italian and French</w:t>
      </w:r>
      <w:r>
        <w:t xml:space="preserve">.  </w:t>
      </w:r>
      <w:r w:rsidRPr="00122103">
        <w:t xml:space="preserve">The Italian text preserves the aria-recitative structure, with brief descriptions of scenery and action. </w:t>
      </w:r>
      <w:r>
        <w:t xml:space="preserve"> </w:t>
      </w:r>
      <w:r w:rsidRPr="00122103">
        <w:t xml:space="preserve">The French is rendered </w:t>
      </w:r>
      <w:r w:rsidRPr="00122103">
        <w:lastRenderedPageBreak/>
        <w:t>throughout in prose</w:t>
      </w:r>
      <w:r>
        <w:t xml:space="preserve"> summaries</w:t>
      </w:r>
      <w:r w:rsidRPr="00122103">
        <w:t>.</w:t>
      </w:r>
      <w:r>
        <w:t xml:space="preserve"> </w:t>
      </w:r>
      <w:r w:rsidRPr="00122103">
        <w:t xml:space="preserve"> The duet of Angelica and </w:t>
      </w:r>
      <w:proofErr w:type="spellStart"/>
      <w:r w:rsidRPr="00122103">
        <w:t>Medoro</w:t>
      </w:r>
      <w:proofErr w:type="spellEnd"/>
      <w:r w:rsidRPr="00122103">
        <w:t xml:space="preserve"> in </w:t>
      </w:r>
      <w:r>
        <w:t>Sc. 14 (of Act Two?) provides a</w:t>
      </w:r>
      <w:r w:rsidRPr="00122103">
        <w:t xml:space="preserve"> </w:t>
      </w:r>
      <w:r>
        <w:t xml:space="preserve">representative example (Table 1). </w:t>
      </w:r>
    </w:p>
    <w:tbl>
      <w:tblPr>
        <w:tblStyle w:val="TableGrid"/>
        <w:tblW w:w="0" w:type="auto"/>
        <w:tblLook w:val="04A0" w:firstRow="1" w:lastRow="0" w:firstColumn="1" w:lastColumn="0" w:noHBand="0" w:noVBand="1"/>
      </w:tblPr>
      <w:tblGrid>
        <w:gridCol w:w="4675"/>
        <w:gridCol w:w="4675"/>
      </w:tblGrid>
      <w:tr w:rsidR="00AA2327" w:rsidRPr="008F0DEE" w:rsidTr="0005663A">
        <w:trPr>
          <w:cantSplit/>
          <w:trHeight w:val="449"/>
        </w:trPr>
        <w:tc>
          <w:tcPr>
            <w:tcW w:w="4675" w:type="dxa"/>
          </w:tcPr>
          <w:p w:rsidR="00AA2327" w:rsidRPr="008F0DEE" w:rsidRDefault="00AA2327" w:rsidP="0005663A">
            <w:pPr>
              <w:spacing w:before="60" w:line="252" w:lineRule="auto"/>
              <w:ind w:left="360" w:firstLine="0"/>
              <w:rPr>
                <w:szCs w:val="20"/>
              </w:rPr>
            </w:pPr>
            <w:r w:rsidRPr="008F0DEE">
              <w:rPr>
                <w:szCs w:val="20"/>
              </w:rPr>
              <w:t>Italian verse</w:t>
            </w:r>
          </w:p>
        </w:tc>
        <w:tc>
          <w:tcPr>
            <w:tcW w:w="4675" w:type="dxa"/>
          </w:tcPr>
          <w:p w:rsidR="00AA2327" w:rsidRPr="008F0DEE" w:rsidRDefault="00AA2327" w:rsidP="0005663A">
            <w:pPr>
              <w:spacing w:before="60" w:line="252" w:lineRule="auto"/>
              <w:ind w:left="432" w:firstLine="0"/>
              <w:rPr>
                <w:szCs w:val="20"/>
              </w:rPr>
            </w:pPr>
            <w:r w:rsidRPr="008F0DEE">
              <w:rPr>
                <w:szCs w:val="20"/>
              </w:rPr>
              <w:t>French paraphrase</w:t>
            </w:r>
          </w:p>
        </w:tc>
      </w:tr>
      <w:tr w:rsidR="00AA2327" w:rsidRPr="008F0DEE" w:rsidTr="0005663A">
        <w:trPr>
          <w:trHeight w:val="1520"/>
        </w:trPr>
        <w:tc>
          <w:tcPr>
            <w:tcW w:w="4675" w:type="dxa"/>
          </w:tcPr>
          <w:p w:rsidR="00AA2327" w:rsidRPr="008F0DEE" w:rsidRDefault="00AA2327" w:rsidP="0005663A">
            <w:pPr>
              <w:spacing w:before="60" w:line="252" w:lineRule="auto"/>
              <w:ind w:firstLine="0"/>
              <w:rPr>
                <w:i/>
                <w:szCs w:val="20"/>
                <w:lang w:val="it-IT"/>
              </w:rPr>
            </w:pPr>
            <w:r>
              <w:rPr>
                <w:i/>
                <w:szCs w:val="20"/>
                <w:lang w:val="it-IT"/>
              </w:rPr>
              <w:t xml:space="preserve">        </w:t>
            </w:r>
            <w:r w:rsidRPr="008F0DEE">
              <w:rPr>
                <w:i/>
                <w:szCs w:val="20"/>
                <w:lang w:val="it-IT"/>
              </w:rPr>
              <w:t>Quella stella</w:t>
            </w:r>
          </w:p>
          <w:p w:rsidR="00AA2327" w:rsidRPr="008F0DEE" w:rsidRDefault="00AA2327" w:rsidP="0005663A">
            <w:pPr>
              <w:spacing w:line="240" w:lineRule="auto"/>
              <w:rPr>
                <w:i/>
                <w:szCs w:val="20"/>
                <w:lang w:val="it-IT"/>
              </w:rPr>
            </w:pPr>
            <w:r w:rsidRPr="008F0DEE">
              <w:rPr>
                <w:i/>
                <w:szCs w:val="20"/>
                <w:lang w:val="it-IT"/>
              </w:rPr>
              <w:t>Che Amor fa più bella</w:t>
            </w:r>
          </w:p>
          <w:p w:rsidR="00AA2327" w:rsidRPr="008F0DEE" w:rsidRDefault="00AA2327" w:rsidP="0005663A">
            <w:pPr>
              <w:spacing w:line="240" w:lineRule="auto"/>
              <w:rPr>
                <w:i/>
                <w:szCs w:val="20"/>
                <w:lang w:val="it-IT"/>
              </w:rPr>
            </w:pPr>
            <w:r w:rsidRPr="008F0DEE">
              <w:rPr>
                <w:i/>
                <w:szCs w:val="20"/>
                <w:lang w:val="it-IT"/>
              </w:rPr>
              <w:t>Per voi spenda di eterno seren’</w:t>
            </w:r>
          </w:p>
          <w:p w:rsidR="00AA2327" w:rsidRPr="008F0DEE" w:rsidRDefault="00AA2327" w:rsidP="0005663A">
            <w:pPr>
              <w:spacing w:line="240" w:lineRule="auto"/>
              <w:rPr>
                <w:i/>
                <w:szCs w:val="20"/>
                <w:lang w:val="it-IT"/>
              </w:rPr>
            </w:pPr>
            <w:r w:rsidRPr="008F0DEE">
              <w:rPr>
                <w:i/>
                <w:szCs w:val="20"/>
                <w:lang w:val="it-IT"/>
              </w:rPr>
              <w:t>E’ giammai nube infesta,</w:t>
            </w:r>
          </w:p>
          <w:p w:rsidR="00AA2327" w:rsidRPr="008F0DEE" w:rsidRDefault="00AA2327" w:rsidP="0005663A">
            <w:pPr>
              <w:spacing w:line="240" w:lineRule="auto"/>
              <w:rPr>
                <w:i/>
                <w:szCs w:val="20"/>
                <w:lang w:val="it-IT"/>
              </w:rPr>
            </w:pPr>
            <w:r w:rsidRPr="008F0DEE">
              <w:rPr>
                <w:i/>
                <w:szCs w:val="20"/>
                <w:lang w:val="it-IT"/>
              </w:rPr>
              <w:t>Molesta</w:t>
            </w:r>
          </w:p>
          <w:p w:rsidR="00AA2327" w:rsidRPr="008F0DEE" w:rsidRDefault="00AA2327" w:rsidP="0005663A">
            <w:pPr>
              <w:spacing w:line="240" w:lineRule="auto"/>
              <w:rPr>
                <w:i/>
                <w:szCs w:val="20"/>
              </w:rPr>
            </w:pPr>
            <w:r w:rsidRPr="008F0DEE">
              <w:rPr>
                <w:i/>
                <w:szCs w:val="20"/>
                <w:lang w:val="it-IT"/>
              </w:rPr>
              <w:t>Non ne addombri il lucente balen.</w:t>
            </w:r>
          </w:p>
        </w:tc>
        <w:tc>
          <w:tcPr>
            <w:tcW w:w="4675" w:type="dxa"/>
          </w:tcPr>
          <w:p w:rsidR="00AA2327" w:rsidRPr="008F0DEE" w:rsidRDefault="00AA2327" w:rsidP="0005663A">
            <w:pPr>
              <w:spacing w:before="60" w:line="252" w:lineRule="auto"/>
              <w:ind w:left="432" w:firstLine="0"/>
              <w:rPr>
                <w:i/>
                <w:szCs w:val="20"/>
              </w:rPr>
            </w:pPr>
            <w:r w:rsidRPr="008F0DEE">
              <w:rPr>
                <w:i/>
                <w:szCs w:val="20"/>
                <w:lang w:val="fr-FR"/>
              </w:rPr>
              <w:t xml:space="preserve">Que vôtre étoile embellie par l’amour, lui se pour vous d’une éternelle splendeur. Et que les </w:t>
            </w:r>
            <w:proofErr w:type="spellStart"/>
            <w:r w:rsidRPr="008F0DEE">
              <w:rPr>
                <w:i/>
                <w:szCs w:val="20"/>
                <w:lang w:val="fr-FR"/>
              </w:rPr>
              <w:t>trifles</w:t>
            </w:r>
            <w:proofErr w:type="spellEnd"/>
            <w:r w:rsidRPr="008F0DEE">
              <w:rPr>
                <w:i/>
                <w:szCs w:val="20"/>
                <w:lang w:val="fr-FR"/>
              </w:rPr>
              <w:t xml:space="preserve"> &amp; importuns nuages, ne portent jamais d’ombre à </w:t>
            </w:r>
            <w:proofErr w:type="gramStart"/>
            <w:r w:rsidRPr="008F0DEE">
              <w:rPr>
                <w:i/>
                <w:szCs w:val="20"/>
                <w:lang w:val="fr-FR"/>
              </w:rPr>
              <w:t>une</w:t>
            </w:r>
            <w:proofErr w:type="gramEnd"/>
            <w:r w:rsidRPr="008F0DEE">
              <w:rPr>
                <w:i/>
                <w:szCs w:val="20"/>
                <w:lang w:val="fr-FR"/>
              </w:rPr>
              <w:t xml:space="preserve"> si belle lu</w:t>
            </w:r>
            <w:proofErr w:type="spellStart"/>
            <w:r>
              <w:rPr>
                <w:i/>
                <w:szCs w:val="20"/>
              </w:rPr>
              <w:t>miè</w:t>
            </w:r>
            <w:r w:rsidRPr="008F0DEE">
              <w:rPr>
                <w:i/>
                <w:szCs w:val="20"/>
              </w:rPr>
              <w:t>re</w:t>
            </w:r>
            <w:proofErr w:type="spellEnd"/>
            <w:r w:rsidRPr="008F0DEE">
              <w:rPr>
                <w:i/>
                <w:szCs w:val="20"/>
              </w:rPr>
              <w:t>.</w:t>
            </w:r>
          </w:p>
        </w:tc>
      </w:tr>
    </w:tbl>
    <w:p w:rsidR="00AA2327" w:rsidRPr="007933AB" w:rsidRDefault="00AA2327" w:rsidP="00AA2327">
      <w:pPr>
        <w:spacing w:before="120"/>
        <w:ind w:firstLine="0"/>
        <w:jc w:val="center"/>
        <w:rPr>
          <w:i/>
          <w:sz w:val="20"/>
          <w:szCs w:val="20"/>
          <w:highlight w:val="yellow"/>
        </w:rPr>
      </w:pPr>
      <w:r w:rsidRPr="007933AB">
        <w:rPr>
          <w:i/>
          <w:sz w:val="20"/>
          <w:szCs w:val="20"/>
        </w:rPr>
        <w:t>Table 1. Duet for Angel</w:t>
      </w:r>
      <w:r>
        <w:rPr>
          <w:i/>
          <w:sz w:val="20"/>
          <w:szCs w:val="20"/>
        </w:rPr>
        <w:t xml:space="preserve">ica and </w:t>
      </w:r>
      <w:proofErr w:type="spellStart"/>
      <w:r>
        <w:rPr>
          <w:i/>
          <w:sz w:val="20"/>
          <w:szCs w:val="20"/>
        </w:rPr>
        <w:t>Medoro</w:t>
      </w:r>
      <w:proofErr w:type="spellEnd"/>
      <w:r>
        <w:rPr>
          <w:i/>
          <w:sz w:val="20"/>
          <w:szCs w:val="20"/>
        </w:rPr>
        <w:t>, Act II, Sc. 14 in</w:t>
      </w:r>
      <w:r w:rsidRPr="007933AB">
        <w:rPr>
          <w:i/>
          <w:sz w:val="20"/>
          <w:szCs w:val="20"/>
        </w:rPr>
        <w:t xml:space="preserve"> Antonio </w:t>
      </w:r>
      <w:proofErr w:type="spellStart"/>
      <w:r w:rsidRPr="007933AB">
        <w:rPr>
          <w:i/>
          <w:sz w:val="20"/>
          <w:szCs w:val="20"/>
        </w:rPr>
        <w:t>Bioni’s</w:t>
      </w:r>
      <w:proofErr w:type="spellEnd"/>
      <w:r w:rsidRPr="007933AB">
        <w:rPr>
          <w:i/>
          <w:sz w:val="20"/>
          <w:szCs w:val="20"/>
        </w:rPr>
        <w:t xml:space="preserve"> Orlando </w:t>
      </w:r>
      <w:proofErr w:type="spellStart"/>
      <w:r w:rsidRPr="007933AB">
        <w:rPr>
          <w:i/>
          <w:sz w:val="20"/>
          <w:szCs w:val="20"/>
        </w:rPr>
        <w:t>furioso</w:t>
      </w:r>
      <w:proofErr w:type="spellEnd"/>
      <w:r>
        <w:rPr>
          <w:i/>
          <w:sz w:val="20"/>
          <w:szCs w:val="20"/>
        </w:rPr>
        <w:t xml:space="preserve"> (Brussels, 1727)</w:t>
      </w:r>
      <w:r w:rsidRPr="007933AB">
        <w:rPr>
          <w:i/>
          <w:sz w:val="20"/>
          <w:szCs w:val="20"/>
        </w:rPr>
        <w:t>.</w:t>
      </w:r>
    </w:p>
    <w:p w:rsidR="00AA2327" w:rsidRDefault="00AA2327" w:rsidP="00AA2327">
      <w:proofErr w:type="spellStart"/>
      <w:r w:rsidRPr="00122103">
        <w:t>Girolama</w:t>
      </w:r>
      <w:proofErr w:type="spellEnd"/>
      <w:r w:rsidRPr="00122103">
        <w:t xml:space="preserve"> </w:t>
      </w:r>
      <w:proofErr w:type="spellStart"/>
      <w:r w:rsidRPr="00122103">
        <w:t>Valsecchi</w:t>
      </w:r>
      <w:proofErr w:type="spellEnd"/>
      <w:r>
        <w:t xml:space="preserve"> </w:t>
      </w:r>
      <w:r w:rsidRPr="00810FAC">
        <w:t>was the troupe’s star singer</w:t>
      </w:r>
      <w:r>
        <w:t xml:space="preserve"> in Brussels.  Although role assignments are not indicated in the libretto, we know from other sources that others in the group were </w:t>
      </w:r>
      <w:r>
        <w:rPr>
          <w:lang w:val="it-IT"/>
        </w:rPr>
        <w:t>Antonio Pasi; Giuseppe and Andrea Galetti;</w:t>
      </w:r>
      <w:r w:rsidRPr="00AB37BF">
        <w:rPr>
          <w:lang w:val="it-IT"/>
        </w:rPr>
        <w:t xml:space="preserve"> Giuseppe da Mantova, Luigi Antinori, Anna Dotti, and Alessandro Veroni, all from Bologna; Giustina Eberard from Venice</w:t>
      </w:r>
      <w:r>
        <w:rPr>
          <w:lang w:val="it-IT"/>
        </w:rPr>
        <w:t>;</w:t>
      </w:r>
      <w:r w:rsidRPr="00AB37BF">
        <w:rPr>
          <w:lang w:val="it-IT"/>
        </w:rPr>
        <w:t xml:space="preserve"> and Margarita Staggi from Mantua. </w:t>
      </w:r>
      <w:r>
        <w:t>The singers were directed by</w:t>
      </w:r>
      <w:r w:rsidRPr="00AB37BF">
        <w:t xml:space="preserve"> </w:t>
      </w:r>
      <w:proofErr w:type="spellStart"/>
      <w:r w:rsidRPr="00AB37BF">
        <w:t>Gio</w:t>
      </w:r>
      <w:proofErr w:type="spellEnd"/>
      <w:r w:rsidRPr="00AB37BF">
        <w:t xml:space="preserve">. </w:t>
      </w:r>
      <w:proofErr w:type="spellStart"/>
      <w:r w:rsidRPr="00AB37BF">
        <w:t>Sebastiano</w:t>
      </w:r>
      <w:proofErr w:type="spellEnd"/>
      <w:r w:rsidRPr="00AB37BF">
        <w:t xml:space="preserve"> </w:t>
      </w:r>
      <w:proofErr w:type="spellStart"/>
      <w:r w:rsidRPr="00AB37BF">
        <w:t>Brillandi</w:t>
      </w:r>
      <w:proofErr w:type="spellEnd"/>
      <w:r w:rsidRPr="00AB37BF">
        <w:t>.</w:t>
      </w:r>
      <w:r w:rsidRPr="00810FAC">
        <w:t xml:space="preserve"> </w:t>
      </w:r>
      <w:r>
        <w:t xml:space="preserve"> </w:t>
      </w:r>
      <w:proofErr w:type="spellStart"/>
      <w:r w:rsidRPr="00E40DEA">
        <w:t>Gioacchino</w:t>
      </w:r>
      <w:proofErr w:type="spellEnd"/>
      <w:r w:rsidRPr="00E40DEA">
        <w:t xml:space="preserve"> </w:t>
      </w:r>
      <w:proofErr w:type="spellStart"/>
      <w:r w:rsidRPr="00E40DEA">
        <w:t>Landi</w:t>
      </w:r>
      <w:proofErr w:type="spellEnd"/>
      <w:r>
        <w:t xml:space="preserve"> was in charge of the dances</w:t>
      </w:r>
      <w:r w:rsidRPr="00810FAC">
        <w:t>.</w:t>
      </w:r>
      <w:r>
        <w:t xml:space="preserve">  </w:t>
      </w:r>
    </w:p>
    <w:p w:rsidR="00AA2327" w:rsidRDefault="00AA2327" w:rsidP="00AA2327">
      <w:r>
        <w:t xml:space="preserve">The idea of staging “Italian” opera and comic intermezzi was a trial balloon in Brussels.  Teresa Peruzzi, the wife of </w:t>
      </w:r>
      <w:proofErr w:type="spellStart"/>
      <w:r>
        <w:t>Gio</w:t>
      </w:r>
      <w:proofErr w:type="spellEnd"/>
      <w:r>
        <w:t xml:space="preserve">. Maria and the mother of Antonio, was Belgian by birth, so a few of the participants had some sense of the local cultural climate.  Among her credits, Teresa Peruzzi had recently performed at the </w:t>
      </w:r>
      <w:proofErr w:type="spellStart"/>
      <w:r>
        <w:t>Mantuan</w:t>
      </w:r>
      <w:proofErr w:type="spellEnd"/>
      <w:r>
        <w:t xml:space="preserve"> court and in Venice at San </w:t>
      </w:r>
      <w:proofErr w:type="spellStart"/>
      <w:r>
        <w:t>Cassiano</w:t>
      </w:r>
      <w:proofErr w:type="spellEnd"/>
      <w:r>
        <w:t xml:space="preserve">.  In Mantua she is likely to have encountered Philip of </w:t>
      </w:r>
      <w:proofErr w:type="spellStart"/>
      <w:r>
        <w:t>Hesse</w:t>
      </w:r>
      <w:proofErr w:type="spellEnd"/>
      <w:r>
        <w:t xml:space="preserve">-Darmstadt (1671-1736), whose late wife, Marie Therese of </w:t>
      </w:r>
      <w:hyperlink r:id="rId6" w:tooltip="Croÿ" w:history="1">
        <w:proofErr w:type="spellStart"/>
        <w:r w:rsidRPr="005B555E">
          <w:rPr>
            <w:rStyle w:val="Hyperlink"/>
          </w:rPr>
          <w:t>Croÿ</w:t>
        </w:r>
        <w:proofErr w:type="spellEnd"/>
      </w:hyperlink>
      <w:r>
        <w:rPr>
          <w:rStyle w:val="Hyperlink"/>
        </w:rPr>
        <w:t xml:space="preserve"> (d. 1714)</w:t>
      </w:r>
      <w:r>
        <w:t xml:space="preserve">, was also a native of Brussels.  The Peruzzi troupe’s intermezzo specialists, Rosa </w:t>
      </w:r>
      <w:proofErr w:type="spellStart"/>
      <w:r>
        <w:t>Ungarelli</w:t>
      </w:r>
      <w:proofErr w:type="spellEnd"/>
      <w:r>
        <w:t xml:space="preserve"> and Antonio </w:t>
      </w:r>
      <w:proofErr w:type="spellStart"/>
      <w:r>
        <w:t>Ristorini</w:t>
      </w:r>
      <w:proofErr w:type="spellEnd"/>
      <w:r>
        <w:t xml:space="preserve">, were nominally in the employ of Philip of </w:t>
      </w:r>
      <w:proofErr w:type="spellStart"/>
      <w:r>
        <w:t>Hesse</w:t>
      </w:r>
      <w:proofErr w:type="spellEnd"/>
      <w:r>
        <w:t>-Darmstadt (Mantua’s governor) but they were broadly famous.</w:t>
      </w:r>
      <w:r w:rsidRPr="00AB37BF">
        <w:rPr>
          <w:rStyle w:val="FootnoteReference"/>
          <w:rFonts w:asciiTheme="majorHAnsi" w:hAnsiTheme="majorHAnsi"/>
          <w:bCs/>
          <w:iCs/>
        </w:rPr>
        <w:footnoteReference w:id="31"/>
      </w:r>
      <w:r>
        <w:t xml:space="preserve">  According to a report quoted from </w:t>
      </w:r>
      <w:r w:rsidRPr="00200378">
        <w:rPr>
          <w:i/>
        </w:rPr>
        <w:t xml:space="preserve">Le </w:t>
      </w:r>
      <w:proofErr w:type="spellStart"/>
      <w:r w:rsidRPr="00200378">
        <w:rPr>
          <w:i/>
        </w:rPr>
        <w:t>Mercure</w:t>
      </w:r>
      <w:proofErr w:type="spellEnd"/>
      <w:r w:rsidRPr="00200378">
        <w:rPr>
          <w:i/>
        </w:rPr>
        <w:t xml:space="preserve"> de France</w:t>
      </w:r>
      <w:r>
        <w:t>, a</w:t>
      </w:r>
      <w:r w:rsidRPr="00AB37BF">
        <w:t xml:space="preserve"> number of French dancers were also presented.</w:t>
      </w:r>
      <w:r w:rsidRPr="00AB37BF">
        <w:rPr>
          <w:rStyle w:val="FootnoteReference"/>
          <w:rFonts w:asciiTheme="majorHAnsi" w:hAnsiTheme="majorHAnsi"/>
        </w:rPr>
        <w:footnoteReference w:id="32"/>
      </w:r>
      <w:r>
        <w:t xml:space="preserve"> </w:t>
      </w:r>
      <w:r w:rsidRPr="00810FAC">
        <w:t xml:space="preserve"> </w:t>
      </w:r>
    </w:p>
    <w:p w:rsidR="00AA2327" w:rsidRDefault="00AA2327" w:rsidP="00AA2327">
      <w:r>
        <w:t xml:space="preserve">In his study of the sixteen </w:t>
      </w:r>
      <w:proofErr w:type="spellStart"/>
      <w:r w:rsidRPr="00FB0353">
        <w:rPr>
          <w:i/>
        </w:rPr>
        <w:t>drammi</w:t>
      </w:r>
      <w:proofErr w:type="spellEnd"/>
      <w:r w:rsidRPr="00FB0353">
        <w:rPr>
          <w:i/>
        </w:rPr>
        <w:t xml:space="preserve"> per </w:t>
      </w:r>
      <w:proofErr w:type="spellStart"/>
      <w:r w:rsidRPr="00FB0353">
        <w:rPr>
          <w:i/>
        </w:rPr>
        <w:t>musica</w:t>
      </w:r>
      <w:proofErr w:type="spellEnd"/>
      <w:r>
        <w:t xml:space="preserve"> and five comic intermezzi that filled the </w:t>
      </w:r>
      <w:proofErr w:type="spellStart"/>
      <w:r>
        <w:t>Monnaie’s</w:t>
      </w:r>
      <w:proofErr w:type="spellEnd"/>
      <w:r>
        <w:t xml:space="preserve"> full repertory between 1727 and the winter of 1730, </w:t>
      </w:r>
      <w:proofErr w:type="spellStart"/>
      <w:r>
        <w:t>Forment</w:t>
      </w:r>
      <w:proofErr w:type="spellEnd"/>
      <w:r>
        <w:t xml:space="preserve"> has called attention to the significance of each work to the Austrian court.  He sees the archduchess Maria </w:t>
      </w:r>
      <w:proofErr w:type="spellStart"/>
      <w:r>
        <w:t>Elisabeta</w:t>
      </w:r>
      <w:proofErr w:type="spellEnd"/>
      <w:r>
        <w:t xml:space="preserve"> as the main instigator of these performances.  She eventually exerted her influence by preventing Peruzzi </w:t>
      </w:r>
      <w:r>
        <w:lastRenderedPageBreak/>
        <w:t xml:space="preserve">and </w:t>
      </w:r>
      <w:proofErr w:type="spellStart"/>
      <w:r>
        <w:t>Landi</w:t>
      </w:r>
      <w:proofErr w:type="spellEnd"/>
      <w:r>
        <w:t xml:space="preserve"> from being jailed because of their bankruptcies.  Her broader efforts to meld Hapsburg and Belgian cultures failed.</w:t>
      </w:r>
      <w:r>
        <w:rPr>
          <w:rStyle w:val="FootnoteReference"/>
        </w:rPr>
        <w:footnoteReference w:id="33"/>
      </w:r>
    </w:p>
    <w:p w:rsidR="00AA2327" w:rsidRDefault="00AA2327" w:rsidP="00AA2327">
      <w:r>
        <w:t xml:space="preserve">The </w:t>
      </w:r>
      <w:proofErr w:type="spellStart"/>
      <w:r>
        <w:t>Madonises</w:t>
      </w:r>
      <w:proofErr w:type="spellEnd"/>
      <w:r>
        <w:t xml:space="preserve">’ stay in Brussels must have exceeded the spring </w:t>
      </w:r>
      <w:proofErr w:type="spellStart"/>
      <w:r>
        <w:t>theaterical</w:t>
      </w:r>
      <w:proofErr w:type="spellEnd"/>
      <w:r>
        <w:t xml:space="preserve"> season.  An inventory of musical works in the chapter library </w:t>
      </w:r>
      <w:r w:rsidRPr="00A2619F">
        <w:t>of Saint-Peter</w:t>
      </w:r>
      <w:r>
        <w:t xml:space="preserve"> and St. Guido, Anderlecht</w:t>
      </w:r>
      <w:r w:rsidRPr="00A2619F">
        <w:t xml:space="preserve"> </w:t>
      </w:r>
      <w:r>
        <w:t xml:space="preserve">(Brussels, reported in 1783) includes </w:t>
      </w:r>
      <w:r w:rsidRPr="00A2619F">
        <w:t xml:space="preserve">a </w:t>
      </w:r>
      <w:r w:rsidRPr="00A2619F">
        <w:rPr>
          <w:i/>
        </w:rPr>
        <w:t xml:space="preserve">Credo </w:t>
      </w:r>
      <w:proofErr w:type="spellStart"/>
      <w:r w:rsidRPr="00A2619F">
        <w:rPr>
          <w:i/>
        </w:rPr>
        <w:t>solemnis</w:t>
      </w:r>
      <w:proofErr w:type="spellEnd"/>
      <w:r w:rsidRPr="00A2619F">
        <w:t xml:space="preserve"> for four voices and six instruments by “</w:t>
      </w:r>
      <w:proofErr w:type="spellStart"/>
      <w:r w:rsidRPr="00A2619F">
        <w:t>Madonis</w:t>
      </w:r>
      <w:proofErr w:type="spellEnd"/>
      <w:r w:rsidRPr="00A2619F">
        <w:t xml:space="preserve">” [no first name given] with two choirs </w:t>
      </w:r>
      <w:r w:rsidRPr="00A2619F">
        <w:rPr>
          <w:i/>
        </w:rPr>
        <w:t>ad libitum</w:t>
      </w:r>
      <w:r w:rsidRPr="00A2619F">
        <w:t xml:space="preserve"> (with a total of ten parts).</w:t>
      </w:r>
      <w:r w:rsidRPr="00A2619F">
        <w:rPr>
          <w:vertAlign w:val="superscript"/>
        </w:rPr>
        <w:footnoteReference w:id="34"/>
      </w:r>
      <w:r w:rsidRPr="00A2619F">
        <w:t xml:space="preserve"> </w:t>
      </w:r>
      <w:r>
        <w:t xml:space="preserve"> According to Nagel, Peruzzi sought </w:t>
      </w:r>
      <w:r w:rsidRPr="00810FAC">
        <w:t xml:space="preserve">permission </w:t>
      </w:r>
      <w:r>
        <w:t xml:space="preserve">in 1728 </w:t>
      </w:r>
      <w:r w:rsidRPr="00810FAC">
        <w:t>to give performances in Frankfurt with an orchestra consisting only of Italians</w:t>
      </w:r>
      <w:r>
        <w:t xml:space="preserve">, among whom Nagel lists </w:t>
      </w:r>
      <w:r w:rsidRPr="00810FAC">
        <w:t>“</w:t>
      </w:r>
      <w:proofErr w:type="spellStart"/>
      <w:r w:rsidRPr="00C6475A">
        <w:t>Mssrs</w:t>
      </w:r>
      <w:proofErr w:type="spellEnd"/>
      <w:r w:rsidRPr="00C6475A">
        <w:t xml:space="preserve">. </w:t>
      </w:r>
      <w:proofErr w:type="spellStart"/>
      <w:r w:rsidRPr="00C6475A">
        <w:t>Madonis</w:t>
      </w:r>
      <w:proofErr w:type="spellEnd"/>
      <w:r w:rsidRPr="00C6475A">
        <w:t xml:space="preserve"> and son</w:t>
      </w:r>
      <w:r w:rsidRPr="00810FAC">
        <w:t>.”</w:t>
      </w:r>
      <w:r w:rsidRPr="00810FAC">
        <w:rPr>
          <w:vertAlign w:val="superscript"/>
        </w:rPr>
        <w:footnoteReference w:id="35"/>
      </w:r>
      <w:r w:rsidRPr="00810FAC">
        <w:t xml:space="preserve"> </w:t>
      </w:r>
      <w:r>
        <w:t xml:space="preserve"> Messieurs </w:t>
      </w:r>
      <w:proofErr w:type="spellStart"/>
      <w:r>
        <w:t>Madonis</w:t>
      </w:r>
      <w:proofErr w:type="spellEnd"/>
      <w:r>
        <w:t xml:space="preserve"> would usually be taken to refer to </w:t>
      </w:r>
      <w:proofErr w:type="spellStart"/>
      <w:r>
        <w:t>Lodovico</w:t>
      </w:r>
      <w:proofErr w:type="spellEnd"/>
      <w:r>
        <w:t xml:space="preserve"> and Antonio, but the identity of a son is a mystery and appears to be erroneous.  </w:t>
      </w:r>
      <w:proofErr w:type="spellStart"/>
      <w:r>
        <w:t>Lodovico</w:t>
      </w:r>
      <w:proofErr w:type="spellEnd"/>
      <w:r>
        <w:t xml:space="preserve"> (now 33) is not known to have married until 1742, but if he had been married earlier, it is unlikely that a son of that union would have been adequately trained by 1728 to play in a theater orchestra.</w:t>
      </w:r>
      <w:r>
        <w:rPr>
          <w:rStyle w:val="FootnoteReference"/>
        </w:rPr>
        <w:footnoteReference w:id="36"/>
      </w:r>
      <w:r>
        <w:t xml:space="preserve">  </w:t>
      </w:r>
    </w:p>
    <w:p w:rsidR="00D30CE7" w:rsidRDefault="00AA2327" w:rsidP="00AA2327">
      <w:r>
        <w:t xml:space="preserve">Peruzzi remained in Brussels until 1728 and was intermittently active there until 1730.  He interleaved his affairs there with other efforts in Frankfurt and a return visit to Prague for the baptism of one of Antonio </w:t>
      </w:r>
      <w:proofErr w:type="spellStart"/>
      <w:r>
        <w:t>Denzio’s</w:t>
      </w:r>
      <w:proofErr w:type="spellEnd"/>
      <w:r>
        <w:t xml:space="preserve"> children in 1730.</w:t>
      </w:r>
      <w:r>
        <w:rPr>
          <w:rStyle w:val="FootnoteReference"/>
        </w:rPr>
        <w:footnoteReference w:id="37"/>
      </w:r>
      <w:r>
        <w:t xml:space="preserve">  Sasha-</w:t>
      </w:r>
      <w:proofErr w:type="spellStart"/>
      <w:r>
        <w:t>Pegah</w:t>
      </w:r>
      <w:proofErr w:type="spellEnd"/>
      <w:r>
        <w:t xml:space="preserve"> has recently reported Peruzzi’s presence in Frankfurt in 1731-32.</w:t>
      </w:r>
      <w:r>
        <w:rPr>
          <w:rStyle w:val="FootnoteReference"/>
        </w:rPr>
        <w:footnoteReference w:id="38"/>
      </w:r>
      <w:r>
        <w:t xml:space="preserve">  When he produced </w:t>
      </w:r>
      <w:proofErr w:type="spellStart"/>
      <w:r w:rsidRPr="00A16512">
        <w:rPr>
          <w:i/>
        </w:rPr>
        <w:t>Siface</w:t>
      </w:r>
      <w:proofErr w:type="spellEnd"/>
      <w:r>
        <w:t xml:space="preserve"> there </w:t>
      </w:r>
      <w:r w:rsidRPr="00810FAC">
        <w:t>in May 1732</w:t>
      </w:r>
      <w:r>
        <w:t xml:space="preserve">, </w:t>
      </w:r>
      <w:proofErr w:type="spellStart"/>
      <w:r>
        <w:t>Valsecchi</w:t>
      </w:r>
      <w:proofErr w:type="spellEnd"/>
      <w:r>
        <w:t xml:space="preserve"> did not appear in the cast.  It is unlikely, then, that any of the </w:t>
      </w:r>
      <w:proofErr w:type="spellStart"/>
      <w:r>
        <w:t>Madonises</w:t>
      </w:r>
      <w:proofErr w:type="spellEnd"/>
      <w:r>
        <w:t xml:space="preserve"> had direct dealings with Peruzzi after 1728, except perhaps incidentally in Prague.  It is </w:t>
      </w:r>
      <w:proofErr w:type="spellStart"/>
      <w:r>
        <w:t>noteable</w:t>
      </w:r>
      <w:proofErr w:type="spellEnd"/>
      <w:r>
        <w:t xml:space="preserve"> that in the libretto for Vivaldi’s </w:t>
      </w:r>
      <w:r w:rsidRPr="00715141">
        <w:rPr>
          <w:i/>
        </w:rPr>
        <w:t xml:space="preserve">La </w:t>
      </w:r>
      <w:proofErr w:type="spellStart"/>
      <w:r w:rsidRPr="00715141">
        <w:rPr>
          <w:i/>
        </w:rPr>
        <w:t>fida</w:t>
      </w:r>
      <w:proofErr w:type="spellEnd"/>
      <w:r w:rsidRPr="00715141">
        <w:rPr>
          <w:i/>
        </w:rPr>
        <w:t xml:space="preserve"> </w:t>
      </w:r>
      <w:proofErr w:type="spellStart"/>
      <w:r w:rsidRPr="00715141">
        <w:rPr>
          <w:i/>
        </w:rPr>
        <w:t>ninfa</w:t>
      </w:r>
      <w:proofErr w:type="spellEnd"/>
      <w:r>
        <w:t xml:space="preserve"> (Verona 1732)</w:t>
      </w:r>
      <w:r w:rsidR="001F7D68">
        <w:t>,</w:t>
      </w:r>
      <w:r>
        <w:t xml:space="preserve"> </w:t>
      </w:r>
      <w:proofErr w:type="spellStart"/>
      <w:r>
        <w:t>Valsecchi</w:t>
      </w:r>
      <w:proofErr w:type="spellEnd"/>
      <w:r>
        <w:t xml:space="preserve"> </w:t>
      </w:r>
      <w:proofErr w:type="spellStart"/>
      <w:r>
        <w:t>Madonis</w:t>
      </w:r>
      <w:proofErr w:type="spellEnd"/>
      <w:r>
        <w:t xml:space="preserve"> was still in the service of the </w:t>
      </w:r>
      <w:proofErr w:type="spellStart"/>
      <w:r>
        <w:t>Archduccess</w:t>
      </w:r>
      <w:proofErr w:type="spellEnd"/>
      <w:r>
        <w:t xml:space="preserve"> Maria </w:t>
      </w:r>
      <w:proofErr w:type="spellStart"/>
      <w:r w:rsidRPr="00715141">
        <w:t>Elisabeta</w:t>
      </w:r>
      <w:proofErr w:type="spellEnd"/>
      <w:r>
        <w:t xml:space="preserve">, the patroness of recent works at the </w:t>
      </w:r>
      <w:proofErr w:type="spellStart"/>
      <w:r>
        <w:t>Théâtre</w:t>
      </w:r>
      <w:proofErr w:type="spellEnd"/>
      <w:r>
        <w:t xml:space="preserve"> de la </w:t>
      </w:r>
      <w:proofErr w:type="spellStart"/>
      <w:r>
        <w:t>Monnaie</w:t>
      </w:r>
      <w:proofErr w:type="spellEnd"/>
      <w:r>
        <w:t xml:space="preserve"> and the governess of the Austrian Netherlands.</w:t>
      </w:r>
      <w:r>
        <w:rPr>
          <w:rStyle w:val="FootnoteReference"/>
        </w:rPr>
        <w:footnoteReference w:id="39"/>
      </w:r>
    </w:p>
    <w:p w:rsidR="003C38D3" w:rsidRDefault="003C38D3" w:rsidP="003C38D3">
      <w:pPr>
        <w:pStyle w:val="Heading3"/>
      </w:pPr>
      <w:r>
        <w:lastRenderedPageBreak/>
        <w:t>Prague et al</w:t>
      </w:r>
    </w:p>
    <w:p w:rsidR="003C38D3" w:rsidRDefault="003C38D3" w:rsidP="003C38D3">
      <w:r>
        <w:t xml:space="preserve">While </w:t>
      </w:r>
      <w:proofErr w:type="spellStart"/>
      <w:r>
        <w:t>Lodovico</w:t>
      </w:r>
      <w:proofErr w:type="spellEnd"/>
      <w:r>
        <w:t xml:space="preserve"> was raising his profile in France, Antonio and </w:t>
      </w:r>
      <w:proofErr w:type="spellStart"/>
      <w:r>
        <w:t>Gerolama</w:t>
      </w:r>
      <w:proofErr w:type="spellEnd"/>
      <w:r>
        <w:t xml:space="preserve"> </w:t>
      </w:r>
      <w:proofErr w:type="spellStart"/>
      <w:r>
        <w:t>Valsecchi</w:t>
      </w:r>
      <w:proofErr w:type="spellEnd"/>
      <w:r>
        <w:t xml:space="preserve"> </w:t>
      </w:r>
      <w:proofErr w:type="spellStart"/>
      <w:r>
        <w:t>Madonis</w:t>
      </w:r>
      <w:proofErr w:type="spellEnd"/>
      <w:r>
        <w:t xml:space="preserve"> set off (possibly in Peruzzi’s company) for Prague.  </w:t>
      </w:r>
      <w:proofErr w:type="spellStart"/>
      <w:r>
        <w:t>Gerolama</w:t>
      </w:r>
      <w:proofErr w:type="spellEnd"/>
      <w:r>
        <w:t xml:space="preserve"> made her Prague debut as </w:t>
      </w:r>
      <w:proofErr w:type="spellStart"/>
      <w:r w:rsidRPr="00E16CEF">
        <w:t>Dafne</w:t>
      </w:r>
      <w:proofErr w:type="spellEnd"/>
      <w:r w:rsidRPr="00E16CEF">
        <w:t xml:space="preserve"> in</w:t>
      </w:r>
      <w:r>
        <w:t xml:space="preserve"> </w:t>
      </w:r>
      <w:proofErr w:type="spellStart"/>
      <w:r w:rsidRPr="00D608F1">
        <w:rPr>
          <w:i/>
        </w:rPr>
        <w:t>Gl’amori</w:t>
      </w:r>
      <w:proofErr w:type="spellEnd"/>
      <w:r w:rsidRPr="00D608F1">
        <w:rPr>
          <w:i/>
        </w:rPr>
        <w:t xml:space="preserve"> </w:t>
      </w:r>
      <w:proofErr w:type="spellStart"/>
      <w:r w:rsidRPr="00D608F1">
        <w:rPr>
          <w:i/>
        </w:rPr>
        <w:t>delusi</w:t>
      </w:r>
      <w:proofErr w:type="spellEnd"/>
      <w:r>
        <w:t xml:space="preserve"> at the </w:t>
      </w:r>
      <w:proofErr w:type="spellStart"/>
      <w:r>
        <w:t>Sporck</w:t>
      </w:r>
      <w:proofErr w:type="spellEnd"/>
      <w:r>
        <w:t xml:space="preserve"> Theater (Carnival 1730),</w:t>
      </w:r>
      <w:r w:rsidRPr="00E16CEF">
        <w:rPr>
          <w:bCs/>
          <w:iCs/>
          <w:vertAlign w:val="superscript"/>
        </w:rPr>
        <w:footnoteReference w:id="40"/>
      </w:r>
      <w:r w:rsidRPr="00E16CEF">
        <w:t xml:space="preserve"> </w:t>
      </w:r>
      <w:r>
        <w:t xml:space="preserve">then appeared in a </w:t>
      </w:r>
      <w:proofErr w:type="spellStart"/>
      <w:r w:rsidRPr="00D603E1">
        <w:rPr>
          <w:i/>
        </w:rPr>
        <w:t>rifacimento</w:t>
      </w:r>
      <w:proofErr w:type="spellEnd"/>
      <w:r>
        <w:t xml:space="preserve"> of Vivaldi’s </w:t>
      </w:r>
      <w:proofErr w:type="spellStart"/>
      <w:r w:rsidRPr="00E71444">
        <w:rPr>
          <w:i/>
        </w:rPr>
        <w:t>Farnace</w:t>
      </w:r>
      <w:proofErr w:type="spellEnd"/>
      <w:r>
        <w:t xml:space="preserve"> (spring 1730), and a year later took the title role in </w:t>
      </w:r>
      <w:proofErr w:type="spellStart"/>
      <w:r w:rsidRPr="00E71444">
        <w:rPr>
          <w:i/>
        </w:rPr>
        <w:t>Alvilda</w:t>
      </w:r>
      <w:proofErr w:type="spellEnd"/>
      <w:r w:rsidRPr="00E71444">
        <w:rPr>
          <w:i/>
        </w:rPr>
        <w:t xml:space="preserve"> </w:t>
      </w:r>
      <w:proofErr w:type="spellStart"/>
      <w:proofErr w:type="gramStart"/>
      <w:r w:rsidRPr="00E71444">
        <w:rPr>
          <w:i/>
        </w:rPr>
        <w:t>regina</w:t>
      </w:r>
      <w:proofErr w:type="spellEnd"/>
      <w:proofErr w:type="gramEnd"/>
      <w:r w:rsidRPr="00E71444">
        <w:rPr>
          <w:i/>
        </w:rPr>
        <w:t xml:space="preserve"> de </w:t>
      </w:r>
      <w:proofErr w:type="spellStart"/>
      <w:r w:rsidRPr="00E71444">
        <w:rPr>
          <w:i/>
        </w:rPr>
        <w:t>Goti</w:t>
      </w:r>
      <w:proofErr w:type="spellEnd"/>
      <w:r>
        <w:t xml:space="preserve"> (a concoction consisting mainly of parody arias).  She did not, however, participate in the intervening production of Vivaldi’s </w:t>
      </w:r>
      <w:proofErr w:type="spellStart"/>
      <w:r w:rsidRPr="00E01704">
        <w:rPr>
          <w:i/>
        </w:rPr>
        <w:t>Argippo</w:t>
      </w:r>
      <w:proofErr w:type="spellEnd"/>
      <w:r>
        <w:t xml:space="preserve"> </w:t>
      </w:r>
      <w:r w:rsidRPr="005077CC">
        <w:t>(autumn 1730)</w:t>
      </w:r>
      <w:r>
        <w:t xml:space="preserve"> in Prague because her husband (Antonio </w:t>
      </w:r>
      <w:proofErr w:type="spellStart"/>
      <w:r>
        <w:t>Madonis</w:t>
      </w:r>
      <w:proofErr w:type="spellEnd"/>
      <w:r>
        <w:t xml:space="preserve">) had filed a court petition against </w:t>
      </w:r>
      <w:r w:rsidRPr="00E16CEF">
        <w:t xml:space="preserve">Antonio </w:t>
      </w:r>
      <w:proofErr w:type="spellStart"/>
      <w:r w:rsidRPr="00E16CEF">
        <w:t>Denzio</w:t>
      </w:r>
      <w:proofErr w:type="spellEnd"/>
      <w:r>
        <w:t>, who had not paid her for her previous appearances.</w:t>
      </w:r>
      <w:r>
        <w:rPr>
          <w:rStyle w:val="FootnoteReference"/>
        </w:rPr>
        <w:footnoteReference w:id="41"/>
      </w:r>
      <w:r>
        <w:t xml:space="preserve"> </w:t>
      </w:r>
    </w:p>
    <w:p w:rsidR="003C38D3" w:rsidRDefault="003C38D3" w:rsidP="003C38D3">
      <w:r>
        <w:t xml:space="preserve">On 6 January 1732 she made a more important debut—in the inaugural work for the opulent </w:t>
      </w:r>
      <w:proofErr w:type="spellStart"/>
      <w:r>
        <w:t>Teatro</w:t>
      </w:r>
      <w:proofErr w:type="spellEnd"/>
      <w:r>
        <w:t xml:space="preserve"> </w:t>
      </w:r>
      <w:proofErr w:type="spellStart"/>
      <w:r>
        <w:t>Filarmonico</w:t>
      </w:r>
      <w:proofErr w:type="spellEnd"/>
      <w:r>
        <w:t xml:space="preserve"> in Verona.  There, in Vivaldi’s </w:t>
      </w:r>
      <w:r w:rsidRPr="001B1D37">
        <w:rPr>
          <w:i/>
        </w:rPr>
        <w:t xml:space="preserve">La </w:t>
      </w:r>
      <w:proofErr w:type="spellStart"/>
      <w:r w:rsidRPr="001B1D37">
        <w:rPr>
          <w:i/>
        </w:rPr>
        <w:t>fida</w:t>
      </w:r>
      <w:proofErr w:type="spellEnd"/>
      <w:r w:rsidRPr="001B1D37">
        <w:rPr>
          <w:i/>
        </w:rPr>
        <w:t xml:space="preserve"> </w:t>
      </w:r>
      <w:proofErr w:type="spellStart"/>
      <w:r w:rsidRPr="001B1D37">
        <w:rPr>
          <w:i/>
        </w:rPr>
        <w:t>ninfa</w:t>
      </w:r>
      <w:proofErr w:type="spellEnd"/>
      <w:r>
        <w:t xml:space="preserve">, in which she took the role of </w:t>
      </w:r>
      <w:proofErr w:type="spellStart"/>
      <w:r>
        <w:t>Elpina</w:t>
      </w:r>
      <w:proofErr w:type="spellEnd"/>
      <w:r>
        <w:t xml:space="preserve">.  The performances won high marks.  Antonio </w:t>
      </w:r>
      <w:proofErr w:type="spellStart"/>
      <w:r>
        <w:t>Madonis’s</w:t>
      </w:r>
      <w:proofErr w:type="spellEnd"/>
      <w:r>
        <w:t xml:space="preserve"> inclusion in the orchestra for the inaugural season at the </w:t>
      </w:r>
      <w:proofErr w:type="spellStart"/>
      <w:r>
        <w:t>Teatro</w:t>
      </w:r>
      <w:proofErr w:type="spellEnd"/>
      <w:r>
        <w:t xml:space="preserve"> </w:t>
      </w:r>
      <w:proofErr w:type="spellStart"/>
      <w:r>
        <w:t>Filarmonico</w:t>
      </w:r>
      <w:proofErr w:type="spellEnd"/>
      <w:r>
        <w:t xml:space="preserve"> would have been an obvious asset to the theater, but the names of individual </w:t>
      </w:r>
      <w:proofErr w:type="spellStart"/>
      <w:r>
        <w:t>orcnhestra</w:t>
      </w:r>
      <w:proofErr w:type="spellEnd"/>
      <w:r>
        <w:t xml:space="preserve"> cannot be confirmed.  In 1732 </w:t>
      </w:r>
      <w:proofErr w:type="spellStart"/>
      <w:r>
        <w:t>Valsecchi</w:t>
      </w:r>
      <w:proofErr w:type="spellEnd"/>
      <w:r>
        <w:t xml:space="preserve"> remained in Verona that winter to sing in </w:t>
      </w:r>
      <w:proofErr w:type="spellStart"/>
      <w:r w:rsidRPr="00AB0671">
        <w:t>Geminiano</w:t>
      </w:r>
      <w:proofErr w:type="spellEnd"/>
      <w:r>
        <w:rPr>
          <w:i/>
        </w:rPr>
        <w:t xml:space="preserve"> </w:t>
      </w:r>
      <w:proofErr w:type="spellStart"/>
      <w:r w:rsidRPr="00B12DF2">
        <w:t>Giacomelli’s</w:t>
      </w:r>
      <w:proofErr w:type="spellEnd"/>
      <w:r w:rsidRPr="00B12DF2">
        <w:t xml:space="preserve"> </w:t>
      </w:r>
      <w:proofErr w:type="spellStart"/>
      <w:r w:rsidRPr="00B12DF2">
        <w:rPr>
          <w:i/>
        </w:rPr>
        <w:t>Gianguir</w:t>
      </w:r>
      <w:proofErr w:type="spellEnd"/>
      <w:r>
        <w:t xml:space="preserve">, which immediately followed </w:t>
      </w:r>
      <w:r w:rsidRPr="002B40DB">
        <w:rPr>
          <w:i/>
        </w:rPr>
        <w:t xml:space="preserve">La </w:t>
      </w:r>
      <w:proofErr w:type="spellStart"/>
      <w:r w:rsidRPr="002B40DB">
        <w:rPr>
          <w:i/>
        </w:rPr>
        <w:t>fida</w:t>
      </w:r>
      <w:proofErr w:type="spellEnd"/>
      <w:r w:rsidRPr="002B40DB">
        <w:rPr>
          <w:i/>
        </w:rPr>
        <w:t xml:space="preserve"> </w:t>
      </w:r>
      <w:proofErr w:type="spellStart"/>
      <w:r w:rsidRPr="002B40DB">
        <w:rPr>
          <w:i/>
        </w:rPr>
        <w:t>ninfa</w:t>
      </w:r>
      <w:proofErr w:type="spellEnd"/>
      <w:r w:rsidRPr="00B12DF2">
        <w:t>.</w:t>
      </w:r>
      <w:r>
        <w:t xml:space="preserve"> </w:t>
      </w:r>
      <w:r w:rsidRPr="00B12DF2">
        <w:t xml:space="preserve"> </w:t>
      </w:r>
    </w:p>
    <w:p w:rsidR="003C38D3" w:rsidRDefault="003C38D3" w:rsidP="003C38D3">
      <w:r>
        <w:t>During t</w:t>
      </w:r>
      <w:r w:rsidRPr="00B12DF2">
        <w:t xml:space="preserve">he winter of 1733 </w:t>
      </w:r>
      <w:proofErr w:type="spellStart"/>
      <w:r>
        <w:t>Valsecchi</w:t>
      </w:r>
      <w:proofErr w:type="spellEnd"/>
      <w:r>
        <w:t xml:space="preserve"> </w:t>
      </w:r>
      <w:proofErr w:type="spellStart"/>
      <w:r>
        <w:t>Madonis</w:t>
      </w:r>
      <w:proofErr w:type="spellEnd"/>
      <w:r>
        <w:t xml:space="preserve"> appeared in </w:t>
      </w:r>
      <w:r w:rsidRPr="00B12DF2">
        <w:t xml:space="preserve">Ferrara in </w:t>
      </w:r>
      <w:proofErr w:type="spellStart"/>
      <w:r w:rsidRPr="00B12DF2">
        <w:t>Albinoni’s</w:t>
      </w:r>
      <w:proofErr w:type="spellEnd"/>
      <w:r w:rsidRPr="00B12DF2">
        <w:t xml:space="preserve"> </w:t>
      </w:r>
      <w:r w:rsidRPr="00B12DF2">
        <w:rPr>
          <w:i/>
        </w:rPr>
        <w:t xml:space="preserve">Arianna </w:t>
      </w:r>
      <w:proofErr w:type="spellStart"/>
      <w:r w:rsidRPr="00B12DF2">
        <w:rPr>
          <w:i/>
        </w:rPr>
        <w:t>abbandonata</w:t>
      </w:r>
      <w:proofErr w:type="spellEnd"/>
      <w:r w:rsidRPr="00B12DF2">
        <w:rPr>
          <w:i/>
        </w:rPr>
        <w:t xml:space="preserve"> a</w:t>
      </w:r>
      <w:r w:rsidRPr="00B12DF2">
        <w:t xml:space="preserve">nd </w:t>
      </w:r>
      <w:proofErr w:type="spellStart"/>
      <w:r w:rsidRPr="00B12DF2">
        <w:t>Porta’s</w:t>
      </w:r>
      <w:proofErr w:type="spellEnd"/>
      <w:r w:rsidRPr="00B12DF2">
        <w:t xml:space="preserve"> </w:t>
      </w:r>
      <w:proofErr w:type="spellStart"/>
      <w:r w:rsidRPr="00B12DF2">
        <w:rPr>
          <w:i/>
        </w:rPr>
        <w:t>Ulisse</w:t>
      </w:r>
      <w:proofErr w:type="spellEnd"/>
      <w:r w:rsidRPr="00B12DF2">
        <w:t>.</w:t>
      </w:r>
      <w:r w:rsidRPr="00B12DF2">
        <w:rPr>
          <w:vertAlign w:val="superscript"/>
        </w:rPr>
        <w:footnoteReference w:id="42"/>
      </w:r>
      <w:r>
        <w:t xml:space="preserve">  The first opened at the </w:t>
      </w:r>
      <w:proofErr w:type="spellStart"/>
      <w:r>
        <w:t>Teatro</w:t>
      </w:r>
      <w:proofErr w:type="spellEnd"/>
      <w:r>
        <w:t xml:space="preserve"> </w:t>
      </w:r>
      <w:proofErr w:type="spellStart"/>
      <w:r>
        <w:t>Bonacossi</w:t>
      </w:r>
      <w:proofErr w:type="spellEnd"/>
      <w:r>
        <w:t xml:space="preserve"> soon after Christmas, the latter on </w:t>
      </w:r>
      <w:r w:rsidRPr="00F11BD6">
        <w:rPr>
          <w:i/>
        </w:rPr>
        <w:t>c</w:t>
      </w:r>
      <w:r>
        <w:t>. 1 February 1733</w:t>
      </w:r>
      <w:r>
        <w:rPr>
          <w:rStyle w:val="FootnoteReference"/>
        </w:rPr>
        <w:footnoteReference w:id="43"/>
      </w:r>
      <w:r>
        <w:t xml:space="preserve">, with </w:t>
      </w:r>
      <w:proofErr w:type="spellStart"/>
      <w:r>
        <w:t>Gerolama</w:t>
      </w:r>
      <w:proofErr w:type="spellEnd"/>
      <w:r>
        <w:t xml:space="preserve"> as Penelope.  By August she was in </w:t>
      </w:r>
      <w:r w:rsidRPr="00810FAC">
        <w:t>Munich,</w:t>
      </w:r>
      <w:r w:rsidRPr="00810FAC">
        <w:rPr>
          <w:rStyle w:val="FootnoteReference"/>
          <w:rFonts w:asciiTheme="majorHAnsi" w:hAnsiTheme="majorHAnsi"/>
        </w:rPr>
        <w:footnoteReference w:id="44"/>
      </w:r>
      <w:r w:rsidRPr="00810FAC">
        <w:t xml:space="preserve"> where she </w:t>
      </w:r>
      <w:r>
        <w:t xml:space="preserve">sang </w:t>
      </w:r>
      <w:r w:rsidRPr="00810FAC">
        <w:t xml:space="preserve">in </w:t>
      </w:r>
      <w:proofErr w:type="spellStart"/>
      <w:r w:rsidRPr="00810FAC">
        <w:rPr>
          <w:i/>
        </w:rPr>
        <w:t>Narciso</w:t>
      </w:r>
      <w:proofErr w:type="spellEnd"/>
      <w:r w:rsidRPr="00810FAC">
        <w:rPr>
          <w:i/>
        </w:rPr>
        <w:t xml:space="preserve"> al </w:t>
      </w:r>
      <w:proofErr w:type="spellStart"/>
      <w:r w:rsidRPr="00810FAC">
        <w:rPr>
          <w:i/>
        </w:rPr>
        <w:t>fonte</w:t>
      </w:r>
      <w:proofErr w:type="spellEnd"/>
      <w:r w:rsidRPr="00810FAC">
        <w:t xml:space="preserve"> by </w:t>
      </w:r>
      <w:r>
        <w:t xml:space="preserve">the Padua composer </w:t>
      </w:r>
      <w:r w:rsidRPr="00810FAC">
        <w:t xml:space="preserve">Giuseppe Antonio </w:t>
      </w:r>
      <w:proofErr w:type="spellStart"/>
      <w:r w:rsidRPr="00810FAC">
        <w:t>Paganelli</w:t>
      </w:r>
      <w:proofErr w:type="spellEnd"/>
      <w:r w:rsidRPr="00810FAC">
        <w:t xml:space="preserve"> (1710-1764)</w:t>
      </w:r>
      <w:r>
        <w:t xml:space="preserve">, </w:t>
      </w:r>
      <w:r>
        <w:lastRenderedPageBreak/>
        <w:t>then the harpsichordist of A. M. Peruzzi’s troupe.</w:t>
      </w:r>
      <w:r>
        <w:rPr>
          <w:rStyle w:val="FootnoteReference"/>
        </w:rPr>
        <w:footnoteReference w:id="45"/>
      </w:r>
      <w:r w:rsidRPr="00810FAC">
        <w:t xml:space="preserve"> </w:t>
      </w:r>
      <w:r>
        <w:t xml:space="preserve"> He was, like the </w:t>
      </w:r>
      <w:proofErr w:type="spellStart"/>
      <w:r>
        <w:t>Madonises</w:t>
      </w:r>
      <w:proofErr w:type="spellEnd"/>
      <w:r>
        <w:t>, ubiquitous, having also had works performed in Venice during the preceding winter.</w:t>
      </w:r>
      <w:r>
        <w:rPr>
          <w:rStyle w:val="FootnoteReference"/>
        </w:rPr>
        <w:footnoteReference w:id="46"/>
      </w:r>
      <w:r w:rsidRPr="00810FAC">
        <w:t xml:space="preserve"> </w:t>
      </w:r>
      <w:r>
        <w:t xml:space="preserve">   </w:t>
      </w:r>
    </w:p>
    <w:p w:rsidR="00AA2327" w:rsidRDefault="003C38D3" w:rsidP="003C38D3">
      <w:r w:rsidRPr="00DF357D">
        <w:t xml:space="preserve">Possibly through the intervention of </w:t>
      </w:r>
      <w:r>
        <w:t xml:space="preserve">a bass from Brussels named </w:t>
      </w:r>
      <w:proofErr w:type="spellStart"/>
      <w:r>
        <w:t>Jakob</w:t>
      </w:r>
      <w:proofErr w:type="spellEnd"/>
      <w:r>
        <w:t xml:space="preserve"> </w:t>
      </w:r>
      <w:proofErr w:type="spellStart"/>
      <w:r>
        <w:t>Seerieder</w:t>
      </w:r>
      <w:proofErr w:type="spellEnd"/>
      <w:r>
        <w:t xml:space="preserve"> (he followed Maria </w:t>
      </w:r>
      <w:proofErr w:type="spellStart"/>
      <w:r>
        <w:t>Elisabeta’s</w:t>
      </w:r>
      <w:proofErr w:type="spellEnd"/>
      <w:r>
        <w:t xml:space="preserve"> court back to Munich)</w:t>
      </w:r>
      <w:r w:rsidRPr="00810FAC">
        <w:t>,</w:t>
      </w:r>
      <w:r>
        <w:t xml:space="preserve"> </w:t>
      </w:r>
      <w:r w:rsidRPr="00DF357D">
        <w:t xml:space="preserve">Peruzzi was </w:t>
      </w:r>
      <w:r>
        <w:t xml:space="preserve">persuaded </w:t>
      </w:r>
      <w:r w:rsidRPr="00DF357D">
        <w:t>to bring his troupe t</w:t>
      </w:r>
      <w:r>
        <w:t>o Augsburg for three months (autumn 1733).  The</w:t>
      </w:r>
      <w:r w:rsidRPr="00DF357D">
        <w:t xml:space="preserve"> group </w:t>
      </w:r>
      <w:r>
        <w:t xml:space="preserve">of eighteen who took up the offer included [Antonio] </w:t>
      </w:r>
      <w:proofErr w:type="spellStart"/>
      <w:r>
        <w:t>Madonis</w:t>
      </w:r>
      <w:proofErr w:type="spellEnd"/>
      <w:r>
        <w:t>, who became the new orchestra director of Augsburg’s comedy house in 1733.</w:t>
      </w:r>
      <w:r>
        <w:rPr>
          <w:rStyle w:val="FootnoteReference"/>
          <w:color w:val="000000" w:themeColor="text1"/>
          <w:szCs w:val="22"/>
        </w:rPr>
        <w:footnoteReference w:id="47"/>
      </w:r>
      <w:r w:rsidRPr="00504FFA">
        <w:rPr>
          <w:b/>
          <w:color w:val="00B050"/>
        </w:rPr>
        <w:t xml:space="preserve"> </w:t>
      </w:r>
      <w:r w:rsidRPr="00327B00">
        <w:t xml:space="preserve"> </w:t>
      </w:r>
      <w:r>
        <w:t xml:space="preserve">Meanwhile, the </w:t>
      </w:r>
      <w:proofErr w:type="spellStart"/>
      <w:r>
        <w:t>Denzio</w:t>
      </w:r>
      <w:proofErr w:type="spellEnd"/>
      <w:r>
        <w:t xml:space="preserve"> troupe was making its way to Regensburg, where, in November 1733, </w:t>
      </w:r>
      <w:r w:rsidRPr="00810FAC">
        <w:t xml:space="preserve">Teresa Peruzzi achieved stunning successes in two </w:t>
      </w:r>
      <w:r>
        <w:t xml:space="preserve">productions </w:t>
      </w:r>
      <w:r w:rsidRPr="00810FAC">
        <w:t xml:space="preserve">for </w:t>
      </w:r>
      <w:r>
        <w:t xml:space="preserve">the ducal court of </w:t>
      </w:r>
      <w:proofErr w:type="spellStart"/>
      <w:r>
        <w:t>Fronobius</w:t>
      </w:r>
      <w:proofErr w:type="spellEnd"/>
      <w:r>
        <w:t xml:space="preserve"> Ferdinand von </w:t>
      </w:r>
      <w:proofErr w:type="spellStart"/>
      <w:r>
        <w:t>Fürstenberg-Mess</w:t>
      </w:r>
      <w:r w:rsidRPr="00810FAC">
        <w:t>kirch</w:t>
      </w:r>
      <w:proofErr w:type="spellEnd"/>
      <w:r w:rsidRPr="00810FAC">
        <w:t xml:space="preserve"> (1664-1741).</w:t>
      </w:r>
      <w:r>
        <w:rPr>
          <w:rStyle w:val="FootnoteReference"/>
        </w:rPr>
        <w:footnoteReference w:id="48"/>
      </w:r>
      <w:r>
        <w:t xml:space="preserve">  The troupe’s repertory also included pieces from</w:t>
      </w:r>
      <w:r w:rsidRPr="00240093">
        <w:t xml:space="preserve"> Vivaldi</w:t>
      </w:r>
      <w:r>
        <w:t>’s</w:t>
      </w:r>
      <w:r w:rsidRPr="00240093">
        <w:t xml:space="preserve"> </w:t>
      </w:r>
      <w:proofErr w:type="spellStart"/>
      <w:r w:rsidRPr="00240093">
        <w:rPr>
          <w:i/>
        </w:rPr>
        <w:t>Argippo</w:t>
      </w:r>
      <w:proofErr w:type="spellEnd"/>
      <w:r>
        <w:rPr>
          <w:i/>
        </w:rPr>
        <w:t xml:space="preserve"> </w:t>
      </w:r>
      <w:r w:rsidRPr="0064190F">
        <w:t>recently given in Prague</w:t>
      </w:r>
      <w:r w:rsidRPr="00240093">
        <w:t>.</w:t>
      </w:r>
    </w:p>
    <w:p w:rsidR="008B3706" w:rsidRDefault="008B3706" w:rsidP="008B3706">
      <w:r>
        <w:t xml:space="preserve">The </w:t>
      </w:r>
      <w:proofErr w:type="spellStart"/>
      <w:r>
        <w:t>reassumption</w:t>
      </w:r>
      <w:proofErr w:type="spellEnd"/>
      <w:r>
        <w:t xml:space="preserve"> of </w:t>
      </w:r>
      <w:proofErr w:type="spellStart"/>
      <w:r>
        <w:t>Gio</w:t>
      </w:r>
      <w:proofErr w:type="spellEnd"/>
      <w:r>
        <w:t xml:space="preserve">. Battista </w:t>
      </w:r>
      <w:proofErr w:type="spellStart"/>
      <w:r>
        <w:t>Madonis</w:t>
      </w:r>
      <w:proofErr w:type="spellEnd"/>
      <w:r>
        <w:t xml:space="preserve"> at San Marco o</w:t>
      </w:r>
      <w:r w:rsidRPr="00810FAC">
        <w:t xml:space="preserve">n 8 March 1733 </w:t>
      </w:r>
      <w:r>
        <w:t>(just after the start of Lent)</w:t>
      </w:r>
      <w:r w:rsidRPr="00810FAC">
        <w:rPr>
          <w:rStyle w:val="FootnoteReference"/>
          <w:rFonts w:asciiTheme="majorHAnsi" w:hAnsiTheme="majorHAnsi"/>
          <w:bCs/>
          <w:iCs/>
        </w:rPr>
        <w:footnoteReference w:id="49"/>
      </w:r>
      <w:r w:rsidRPr="00810FAC">
        <w:t xml:space="preserve"> </w:t>
      </w:r>
      <w:r>
        <w:t xml:space="preserve">allows that he could have been traveling in 1732-1733 with Antonio and </w:t>
      </w:r>
      <w:proofErr w:type="spellStart"/>
      <w:r>
        <w:t>Gerolama</w:t>
      </w:r>
      <w:proofErr w:type="spellEnd"/>
      <w:r>
        <w:t xml:space="preserve">.  He had been gone for more than three years, the earlier of which may have been spent in Prague.  Considering that his long-time colleague </w:t>
      </w:r>
      <w:proofErr w:type="spellStart"/>
      <w:r>
        <w:t>Gio</w:t>
      </w:r>
      <w:proofErr w:type="spellEnd"/>
      <w:r>
        <w:t xml:space="preserve">. Battista Vivaldi had sought permission on 29 September 1729 join his son on travels to “Germania” (a locution taking in the entire German-speaking world), </w:t>
      </w:r>
      <w:proofErr w:type="spellStart"/>
      <w:r>
        <w:t>Madonis</w:t>
      </w:r>
      <w:proofErr w:type="spellEnd"/>
      <w:r>
        <w:t xml:space="preserve"> could have traveled with the </w:t>
      </w:r>
      <w:proofErr w:type="spellStart"/>
      <w:r>
        <w:t>Vivaldis</w:t>
      </w:r>
      <w:proofErr w:type="spellEnd"/>
      <w:r>
        <w:t>.</w:t>
      </w:r>
      <w:r>
        <w:rPr>
          <w:rStyle w:val="FootnoteReference"/>
        </w:rPr>
        <w:footnoteReference w:id="50"/>
      </w:r>
      <w:r>
        <w:t xml:space="preserve">  </w:t>
      </w:r>
      <w:proofErr w:type="spellStart"/>
      <w:r>
        <w:t>Gio</w:t>
      </w:r>
      <w:proofErr w:type="spellEnd"/>
      <w:r>
        <w:t xml:space="preserve">. Battista </w:t>
      </w:r>
      <w:proofErr w:type="spellStart"/>
      <w:r>
        <w:t>Madonis</w:t>
      </w:r>
      <w:proofErr w:type="spellEnd"/>
      <w:r>
        <w:t xml:space="preserve"> could thus have performed in the Prague operas of 1730 and 1731 before continuing to Verona and Ferrara.  It is obvious, though, that he lacked the same enthusiasm to go to Russia as </w:t>
      </w:r>
      <w:proofErr w:type="spellStart"/>
      <w:r>
        <w:t>Lodovico</w:t>
      </w:r>
      <w:proofErr w:type="spellEnd"/>
      <w:r>
        <w:t xml:space="preserve"> and Antonio possessed.  </w:t>
      </w:r>
    </w:p>
    <w:p w:rsidR="008B3706" w:rsidRDefault="008B3706" w:rsidP="00DF297D">
      <w:r>
        <w:t xml:space="preserve">After the </w:t>
      </w:r>
      <w:r w:rsidRPr="00810FAC">
        <w:t>Augsburg</w:t>
      </w:r>
      <w:r>
        <w:t xml:space="preserve"> visit,</w:t>
      </w:r>
      <w:r w:rsidRPr="00810FAC">
        <w:t xml:space="preserve"> </w:t>
      </w:r>
      <w:proofErr w:type="spellStart"/>
      <w:r w:rsidRPr="00106178">
        <w:rPr>
          <w:highlight w:val="yellow"/>
        </w:rPr>
        <w:t>Gio</w:t>
      </w:r>
      <w:proofErr w:type="spellEnd"/>
      <w:r w:rsidRPr="00106178">
        <w:rPr>
          <w:highlight w:val="yellow"/>
        </w:rPr>
        <w:t>. Maria</w:t>
      </w:r>
      <w:r w:rsidRPr="00810FAC">
        <w:t xml:space="preserve"> Peruzzi returned to Prague, where he was not only</w:t>
      </w:r>
      <w:r>
        <w:t xml:space="preserve"> fully </w:t>
      </w:r>
      <w:r w:rsidRPr="00810FAC">
        <w:t xml:space="preserve">reconciled with Antonio </w:t>
      </w:r>
      <w:proofErr w:type="spellStart"/>
      <w:r w:rsidRPr="00810FAC">
        <w:t>Denzio</w:t>
      </w:r>
      <w:proofErr w:type="spellEnd"/>
      <w:r w:rsidRPr="00810FAC">
        <w:t xml:space="preserve"> but </w:t>
      </w:r>
      <w:r>
        <w:t xml:space="preserve">was also persuaded to bail </w:t>
      </w:r>
      <w:proofErr w:type="spellStart"/>
      <w:r>
        <w:t>Denzio’s</w:t>
      </w:r>
      <w:proofErr w:type="spellEnd"/>
      <w:r>
        <w:t xml:space="preserve"> troupe out of debt.</w:t>
      </w:r>
      <w:r>
        <w:rPr>
          <w:rStyle w:val="FootnoteReference"/>
        </w:rPr>
        <w:footnoteReference w:id="51"/>
      </w:r>
      <w:r>
        <w:t xml:space="preserve">  </w:t>
      </w:r>
      <w:r w:rsidRPr="00810FAC">
        <w:t xml:space="preserve">The </w:t>
      </w:r>
      <w:r w:rsidRPr="00810FAC">
        <w:lastRenderedPageBreak/>
        <w:t xml:space="preserve">two were living under the same roof when Peruzzi died, late in December 1735. </w:t>
      </w:r>
      <w:r>
        <w:t xml:space="preserve"> </w:t>
      </w:r>
      <w:proofErr w:type="spellStart"/>
      <w:r>
        <w:t>Denzio</w:t>
      </w:r>
      <w:proofErr w:type="spellEnd"/>
      <w:r>
        <w:t xml:space="preserve"> lost his wife only weeks earlier.  Yet his career and that of his progeny flourished for decades to come.  He </w:t>
      </w:r>
      <w:r w:rsidRPr="00810FAC">
        <w:t xml:space="preserve">moved to new quarters close to </w:t>
      </w:r>
      <w:r>
        <w:t xml:space="preserve">Count </w:t>
      </w:r>
      <w:proofErr w:type="spellStart"/>
      <w:r w:rsidRPr="00810FAC">
        <w:t>Spor</w:t>
      </w:r>
      <w:r w:rsidRPr="00B35039">
        <w:rPr>
          <w:rFonts w:cs="Cambria"/>
        </w:rPr>
        <w:t>č</w:t>
      </w:r>
      <w:r>
        <w:t>k</w:t>
      </w:r>
      <w:proofErr w:type="spellEnd"/>
      <w:r>
        <w:t>, who would remain a steadfast ally</w:t>
      </w:r>
      <w:r w:rsidRPr="004D5AE6">
        <w:t>.</w:t>
      </w:r>
      <w:r w:rsidRPr="004D5AE6">
        <w:rPr>
          <w:vertAlign w:val="superscript"/>
        </w:rPr>
        <w:footnoteReference w:id="52"/>
      </w:r>
      <w:r w:rsidRPr="004D5AE6">
        <w:t xml:space="preserve"> </w:t>
      </w:r>
      <w:r>
        <w:t xml:space="preserve"> Through </w:t>
      </w:r>
      <w:proofErr w:type="spellStart"/>
      <w:r>
        <w:t>Spor</w:t>
      </w:r>
      <w:r w:rsidRPr="00B35039">
        <w:rPr>
          <w:rFonts w:cs="Cambria"/>
        </w:rPr>
        <w:t>č</w:t>
      </w:r>
      <w:r>
        <w:t>k’s</w:t>
      </w:r>
      <w:proofErr w:type="spellEnd"/>
      <w:r>
        <w:t xml:space="preserve"> social networks, </w:t>
      </w:r>
      <w:proofErr w:type="spellStart"/>
      <w:r>
        <w:t>Denzio’s</w:t>
      </w:r>
      <w:proofErr w:type="spellEnd"/>
      <w:r>
        <w:t xml:space="preserve"> numerous children were guided by powerful godparents.</w:t>
      </w:r>
      <w:r w:rsidRPr="00C74AD6">
        <w:rPr>
          <w:rStyle w:val="FootnoteReference"/>
        </w:rPr>
        <w:footnoteReference w:id="53"/>
      </w:r>
      <w:r w:rsidRPr="00A136D0">
        <w:t xml:space="preserve"> </w:t>
      </w:r>
      <w:r>
        <w:t xml:space="preserve"> His descendants prospered as musicians of diverse kinds in courts and palaces all over Germany and Austria through the time of Beethoven, primarily under the surname </w:t>
      </w:r>
      <w:proofErr w:type="spellStart"/>
      <w:r>
        <w:t>Danzi</w:t>
      </w:r>
      <w:proofErr w:type="spellEnd"/>
      <w:r>
        <w:t>.</w:t>
      </w:r>
    </w:p>
    <w:p w:rsidR="00DF297D" w:rsidRDefault="00DF297D" w:rsidP="00DF297D">
      <w:pPr>
        <w:pStyle w:val="Heading3"/>
      </w:pPr>
      <w:proofErr w:type="spellStart"/>
      <w:r>
        <w:t>Gerolama</w:t>
      </w:r>
      <w:proofErr w:type="spellEnd"/>
      <w:r>
        <w:t xml:space="preserve"> </w:t>
      </w:r>
      <w:proofErr w:type="spellStart"/>
      <w:r>
        <w:t>Valsecchi</w:t>
      </w:r>
      <w:proofErr w:type="spellEnd"/>
      <w:r>
        <w:t xml:space="preserve"> </w:t>
      </w:r>
      <w:proofErr w:type="spellStart"/>
      <w:r>
        <w:t>Madonis</w:t>
      </w:r>
      <w:proofErr w:type="spellEnd"/>
      <w:r>
        <w:t xml:space="preserve"> in Moravia (1737-1739)</w:t>
      </w:r>
    </w:p>
    <w:p w:rsidR="00DF297D" w:rsidRDefault="00DF297D" w:rsidP="00DF297D">
      <w:pPr>
        <w:rPr>
          <w:lang w:val="it-IT"/>
        </w:rPr>
      </w:pPr>
      <w:r>
        <w:rPr>
          <w:lang w:val="it-IT"/>
        </w:rPr>
        <w:t>Wolfgang Hannibal von Schrattenbach (1660-1738) came from a noble Styrian family.</w:t>
      </w:r>
      <w:r>
        <w:rPr>
          <w:rStyle w:val="FootnoteReference"/>
          <w:lang w:val="it-IT"/>
        </w:rPr>
        <w:footnoteReference w:id="54"/>
      </w:r>
      <w:r>
        <w:rPr>
          <w:lang w:val="it-IT"/>
        </w:rPr>
        <w:t xml:space="preserve">  After studies at the German College in Rome, he was named bishop of Olomouc in 1711 and became a cardinal the following  year.  After serving as viceroy of Naples (1719-1721), he resumed his Moravian post, but now with a heightened taste for Italian culture.  His passion for Italian string music led him to engage Carlo Tessarini as director his instrumental music (1734-1736).</w:t>
      </w:r>
      <w:r>
        <w:rPr>
          <w:rStyle w:val="FootnoteReference"/>
          <w:lang w:val="it-IT"/>
        </w:rPr>
        <w:footnoteReference w:id="55"/>
      </w:r>
      <w:r>
        <w:rPr>
          <w:lang w:val="it-IT"/>
        </w:rPr>
        <w:t xml:space="preserve">  The composer accordingly dedicated his </w:t>
      </w:r>
      <w:r w:rsidRPr="00BC5F9C">
        <w:rPr>
          <w:i/>
          <w:lang w:val="it-IT"/>
        </w:rPr>
        <w:t>Sei concerti</w:t>
      </w:r>
      <w:r>
        <w:rPr>
          <w:lang w:val="it-IT"/>
        </w:rPr>
        <w:t xml:space="preserve"> </w:t>
      </w:r>
      <w:r w:rsidRPr="00E40DB0">
        <w:rPr>
          <w:i/>
          <w:lang w:val="it-IT"/>
        </w:rPr>
        <w:t>La Stravaganza</w:t>
      </w:r>
      <w:r>
        <w:rPr>
          <w:lang w:val="it-IT"/>
        </w:rPr>
        <w:t xml:space="preserve">, op. 4, to Schrattenbach in 1737.  The bishop focused his interest in theatrical music on Brno, where he had his residence.  At the Teatro alla Taverna, established in the guest house on the market square, revised works from Denzio’s waning efforts in Prague were presented under the direction of the Mingotti brothers, Angelo and Pietro.  It was under Pietro’s direction that Valsecchi Madonis had her last public performances.  </w:t>
      </w:r>
    </w:p>
    <w:p w:rsidR="008B3706" w:rsidRDefault="00DF297D" w:rsidP="00DF297D">
      <w:pPr>
        <w:rPr>
          <w:lang w:val="it-IT"/>
        </w:rPr>
      </w:pPr>
      <w:r>
        <w:t xml:space="preserve">The first of these occurred in the autumn of 1737, when she sang as </w:t>
      </w:r>
      <w:proofErr w:type="spellStart"/>
      <w:r>
        <w:t>Ostilia</w:t>
      </w:r>
      <w:proofErr w:type="spellEnd"/>
      <w:r>
        <w:t xml:space="preserve"> </w:t>
      </w:r>
      <w:r w:rsidRPr="00244ACD">
        <w:t xml:space="preserve">in Matteo </w:t>
      </w:r>
      <w:proofErr w:type="spellStart"/>
      <w:r w:rsidRPr="00244ACD">
        <w:t>Lucchini’s</w:t>
      </w:r>
      <w:proofErr w:type="spellEnd"/>
      <w:r w:rsidRPr="00244ACD">
        <w:t xml:space="preserve"> </w:t>
      </w:r>
      <w:proofErr w:type="spellStart"/>
      <w:r w:rsidRPr="00244ACD">
        <w:rPr>
          <w:i/>
        </w:rPr>
        <w:t>Teodorico</w:t>
      </w:r>
      <w:proofErr w:type="spellEnd"/>
      <w:r w:rsidRPr="00244ACD">
        <w:t>.</w:t>
      </w:r>
      <w:r w:rsidRPr="00244ACD">
        <w:rPr>
          <w:rStyle w:val="FootnoteReference"/>
          <w:rFonts w:asciiTheme="majorHAnsi" w:hAnsiTheme="majorHAnsi"/>
        </w:rPr>
        <w:footnoteReference w:id="56"/>
      </w:r>
      <w:r w:rsidRPr="00244ACD">
        <w:t xml:space="preserve"> </w:t>
      </w:r>
      <w:r>
        <w:t xml:space="preserve"> </w:t>
      </w:r>
      <w:r>
        <w:rPr>
          <w:lang w:val="it-IT"/>
        </w:rPr>
        <w:t>The bishop’s death (22 July 1738</w:t>
      </w:r>
      <w:r>
        <w:rPr>
          <w:rStyle w:val="FootnoteReference"/>
          <w:lang w:val="it-IT"/>
        </w:rPr>
        <w:footnoteReference w:id="57"/>
      </w:r>
      <w:r>
        <w:rPr>
          <w:lang w:val="it-IT"/>
        </w:rPr>
        <w:t xml:space="preserve">) </w:t>
      </w:r>
      <w:r>
        <w:t>led to a rapid decline in cultural patronage throughout Moravia.  Despite this, she performed there again during Carnival in 1739, when she took the lead role (</w:t>
      </w:r>
      <w:r w:rsidRPr="00DF1E6A">
        <w:rPr>
          <w:i/>
        </w:rPr>
        <w:t>Zoe</w:t>
      </w:r>
      <w:r>
        <w:t xml:space="preserve">) in Antonio </w:t>
      </w:r>
      <w:proofErr w:type="spellStart"/>
      <w:r>
        <w:t>Costantini’s</w:t>
      </w:r>
      <w:proofErr w:type="spellEnd"/>
      <w:r>
        <w:t xml:space="preserve"> </w:t>
      </w:r>
      <w:proofErr w:type="spellStart"/>
      <w:r w:rsidRPr="00D91A78">
        <w:rPr>
          <w:i/>
        </w:rPr>
        <w:t>Costantino</w:t>
      </w:r>
      <w:proofErr w:type="spellEnd"/>
      <w:r w:rsidRPr="00D91A78">
        <w:rPr>
          <w:i/>
        </w:rPr>
        <w:t xml:space="preserve"> </w:t>
      </w:r>
      <w:proofErr w:type="spellStart"/>
      <w:r w:rsidRPr="00D91A78">
        <w:rPr>
          <w:i/>
        </w:rPr>
        <w:t>riconosciuta</w:t>
      </w:r>
      <w:proofErr w:type="spellEnd"/>
      <w:r>
        <w:t>.</w:t>
      </w:r>
      <w:r>
        <w:rPr>
          <w:rStyle w:val="FootnoteReference"/>
        </w:rPr>
        <w:footnoteReference w:id="58"/>
      </w:r>
      <w:r>
        <w:t xml:space="preserve">  However, she was not named in the cast of the anonymous pastiche </w:t>
      </w:r>
      <w:r w:rsidRPr="00C51721">
        <w:rPr>
          <w:i/>
        </w:rPr>
        <w:t xml:space="preserve">Amore </w:t>
      </w:r>
      <w:r>
        <w:rPr>
          <w:i/>
        </w:rPr>
        <w:t>e</w:t>
      </w:r>
      <w:r w:rsidRPr="00C51721">
        <w:rPr>
          <w:i/>
        </w:rPr>
        <w:t xml:space="preserve"> </w:t>
      </w:r>
      <w:proofErr w:type="spellStart"/>
      <w:proofErr w:type="gramStart"/>
      <w:r w:rsidRPr="00C51721">
        <w:rPr>
          <w:i/>
        </w:rPr>
        <w:t>fortuna</w:t>
      </w:r>
      <w:proofErr w:type="spellEnd"/>
      <w:proofErr w:type="gramEnd"/>
      <w:r>
        <w:t xml:space="preserve"> (summer 1739).</w:t>
      </w:r>
      <w:r>
        <w:rPr>
          <w:rStyle w:val="FootnoteReference"/>
        </w:rPr>
        <w:footnoteReference w:id="59"/>
      </w:r>
      <w:r>
        <w:t xml:space="preserve">  The </w:t>
      </w:r>
      <w:proofErr w:type="spellStart"/>
      <w:r>
        <w:t>Mingottis</w:t>
      </w:r>
      <w:proofErr w:type="spellEnd"/>
      <w:r>
        <w:t xml:space="preserve">, whose troupe(s) traveled endlessly, came and went.  </w:t>
      </w:r>
      <w:r>
        <w:rPr>
          <w:lang w:val="it-IT"/>
        </w:rPr>
        <w:t xml:space="preserve">Alessandro Manfredi, the theater’s manager in </w:t>
      </w:r>
      <w:r>
        <w:rPr>
          <w:lang w:val="it-IT"/>
        </w:rPr>
        <w:lastRenderedPageBreak/>
        <w:t xml:space="preserve">1738, produced not only </w:t>
      </w:r>
      <w:r w:rsidRPr="00FC02E2">
        <w:rPr>
          <w:i/>
          <w:lang w:val="it-IT"/>
        </w:rPr>
        <w:t>Teodorico</w:t>
      </w:r>
      <w:r>
        <w:rPr>
          <w:lang w:val="it-IT"/>
        </w:rPr>
        <w:t xml:space="preserve"> but also </w:t>
      </w:r>
      <w:r w:rsidRPr="00A06D26">
        <w:rPr>
          <w:i/>
          <w:lang w:val="it-IT"/>
        </w:rPr>
        <w:t>Argene</w:t>
      </w:r>
      <w:r>
        <w:rPr>
          <w:lang w:val="it-IT"/>
        </w:rPr>
        <w:t xml:space="preserve">, </w:t>
      </w:r>
      <w:r w:rsidRPr="00A06D26">
        <w:rPr>
          <w:i/>
          <w:lang w:val="it-IT"/>
        </w:rPr>
        <w:t>Arsace</w:t>
      </w:r>
      <w:r>
        <w:rPr>
          <w:lang w:val="it-IT"/>
        </w:rPr>
        <w:t xml:space="preserve">, and a lost  </w:t>
      </w:r>
      <w:r w:rsidRPr="00A06D26">
        <w:rPr>
          <w:i/>
          <w:lang w:val="it-IT"/>
        </w:rPr>
        <w:t>Candace</w:t>
      </w:r>
      <w:r>
        <w:rPr>
          <w:lang w:val="it-IT"/>
        </w:rPr>
        <w:t xml:space="preserve"> during Carnival 1738.  Filippo Neri del Fantasia returned in the autumn of 1738, when he produced </w:t>
      </w:r>
      <w:r w:rsidRPr="00A06D26">
        <w:rPr>
          <w:i/>
          <w:lang w:val="it-IT"/>
        </w:rPr>
        <w:t>Elisa</w:t>
      </w:r>
      <w:r>
        <w:rPr>
          <w:lang w:val="it-IT"/>
        </w:rPr>
        <w:t xml:space="preserve">.  In the winter of 1739 (Carnival) he presented </w:t>
      </w:r>
      <w:r w:rsidRPr="00A06D26">
        <w:rPr>
          <w:i/>
          <w:lang w:val="it-IT"/>
        </w:rPr>
        <w:t>Penelope la casta</w:t>
      </w:r>
      <w:r>
        <w:rPr>
          <w:lang w:val="it-IT"/>
        </w:rPr>
        <w:t xml:space="preserve"> and </w:t>
      </w:r>
      <w:r w:rsidRPr="00A06D26">
        <w:rPr>
          <w:i/>
          <w:lang w:val="it-IT"/>
        </w:rPr>
        <w:t>Zoe</w:t>
      </w:r>
      <w:r>
        <w:rPr>
          <w:lang w:val="it-IT"/>
        </w:rPr>
        <w:t>.  Valsecchi Madonis had principal roles in all these works.</w:t>
      </w:r>
      <w:r>
        <w:rPr>
          <w:rStyle w:val="FootnoteReference"/>
          <w:lang w:val="it-IT"/>
        </w:rPr>
        <w:footnoteReference w:id="60"/>
      </w:r>
      <w:r>
        <w:rPr>
          <w:lang w:val="it-IT"/>
        </w:rPr>
        <w:t xml:space="preserve">  </w:t>
      </w:r>
      <w:r w:rsidRPr="00FC02E2">
        <w:rPr>
          <w:highlight w:val="yellow"/>
          <w:lang w:val="it-IT"/>
        </w:rPr>
        <w:t>[[Zoe vs Zoe]]</w:t>
      </w:r>
    </w:p>
    <w:p w:rsidR="00DF297D" w:rsidRDefault="00DF297D" w:rsidP="00DF297D">
      <w:pPr>
        <w:pStyle w:val="Heading3"/>
      </w:pPr>
      <w:r>
        <w:t>A brief Return to Venice</w:t>
      </w:r>
    </w:p>
    <w:p w:rsidR="00DF297D" w:rsidRDefault="00DF297D" w:rsidP="00DF297D">
      <w:pPr>
        <w:rPr>
          <w:lang w:val="it-IT"/>
        </w:rPr>
      </w:pPr>
      <w:r>
        <w:rPr>
          <w:lang w:val="it-IT"/>
        </w:rPr>
        <w:t>The Madonises resurfaced in the second half of 1739 in Venice.  It appears that both Lodovico and Antonio were recruited to spend some time in their homeland to participate in entertainments for a large delegation of Germans accompanying the Electoral Prince of Saxony (Friedrich Christian, 1722-1763) as he made his regress from Naples, where his sister, Maria Amalia (1724-1760), was wed to Don Carlos Borbone (Charles III of Spain) in 1738.  Although Saxons predominated in this group, their well-wishers included both Neapolitans and Prussians.  They stayed in Venice for six months, arriving in December 1739 and not leaving until late May 1740.  They filled their time with operas and sacred services; concerts and balls; oratorios, motets,  and secular entertainments motets; diplomatic banquets and festive regattas until they were undoubtedly weary.</w:t>
      </w:r>
      <w:r>
        <w:rPr>
          <w:rStyle w:val="FootnoteReference"/>
          <w:lang w:val="it-IT"/>
        </w:rPr>
        <w:footnoteReference w:id="61"/>
      </w:r>
      <w:r>
        <w:rPr>
          <w:lang w:val="it-IT"/>
        </w:rPr>
        <w:t xml:space="preserve">  It had been decades since Venice had extended such exuberant hospitality to visiting nobles from abroad.</w:t>
      </w:r>
    </w:p>
    <w:p w:rsidR="00DF297D" w:rsidRDefault="00DF297D" w:rsidP="00DF297D">
      <w:r>
        <w:t xml:space="preserve">One of the </w:t>
      </w:r>
      <w:proofErr w:type="spellStart"/>
      <w:r>
        <w:t>Madonis</w:t>
      </w:r>
      <w:proofErr w:type="spellEnd"/>
      <w:r>
        <w:t xml:space="preserve"> twins</w:t>
      </w:r>
      <w:r w:rsidRPr="00EA271B">
        <w:t xml:space="preserve"> </w:t>
      </w:r>
      <w:r>
        <w:t xml:space="preserve">directed the orchestra at San Giovanni </w:t>
      </w:r>
      <w:proofErr w:type="spellStart"/>
      <w:r>
        <w:t>Grisostomo</w:t>
      </w:r>
      <w:proofErr w:type="spellEnd"/>
      <w:r>
        <w:t xml:space="preserve"> in 1739-40, but accounts vary as to which one it was, and libretti are mute on the subject.  At San Giovanni </w:t>
      </w:r>
      <w:proofErr w:type="spellStart"/>
      <w:r>
        <w:t>Grisostomo</w:t>
      </w:r>
      <w:proofErr w:type="spellEnd"/>
      <w:r>
        <w:t>, two of the operas were by Neapolitan composers —</w:t>
      </w:r>
      <w:r w:rsidRPr="00C14686">
        <w:t xml:space="preserve"> </w:t>
      </w:r>
      <w:proofErr w:type="spellStart"/>
      <w:r>
        <w:t>Gennaro</w:t>
      </w:r>
      <w:proofErr w:type="spellEnd"/>
      <w:r>
        <w:t xml:space="preserve"> d’Alessandro and Antonio </w:t>
      </w:r>
      <w:proofErr w:type="spellStart"/>
      <w:r>
        <w:t>Giai</w:t>
      </w:r>
      <w:proofErr w:type="spellEnd"/>
      <w:r>
        <w:t xml:space="preserve"> — and the third by the Saxon </w:t>
      </w:r>
      <w:proofErr w:type="gramStart"/>
      <w:r>
        <w:t>court’s</w:t>
      </w:r>
      <w:proofErr w:type="gramEnd"/>
      <w:r>
        <w:t xml:space="preserve"> noted Kapellmeister, Johann Adolf </w:t>
      </w:r>
      <w:proofErr w:type="spellStart"/>
      <w:r>
        <w:t>Hasse</w:t>
      </w:r>
      <w:proofErr w:type="spellEnd"/>
      <w:r>
        <w:t xml:space="preserve">.  Both were well acquainted with Neapolitan musicians in Russia, and either should have been easily able to accommodate their wishes in Venice.  Antonio </w:t>
      </w:r>
      <w:proofErr w:type="spellStart"/>
      <w:r>
        <w:t>Madonis</w:t>
      </w:r>
      <w:proofErr w:type="spellEnd"/>
      <w:r>
        <w:t xml:space="preserve"> is the one who achieved rare </w:t>
      </w:r>
      <w:proofErr w:type="spellStart"/>
      <w:r>
        <w:t>distincton</w:t>
      </w:r>
      <w:proofErr w:type="spellEnd"/>
      <w:r>
        <w:t xml:space="preserve"> in a private concert he gave on the </w:t>
      </w:r>
      <w:r w:rsidRPr="00626AD3">
        <w:rPr>
          <w:i/>
        </w:rPr>
        <w:t xml:space="preserve">viola </w:t>
      </w:r>
      <w:proofErr w:type="spellStart"/>
      <w:r w:rsidRPr="00626AD3">
        <w:rPr>
          <w:i/>
        </w:rPr>
        <w:t>d’amore</w:t>
      </w:r>
      <w:proofErr w:type="spellEnd"/>
      <w:r>
        <w:rPr>
          <w:i/>
        </w:rPr>
        <w:t>.</w:t>
      </w:r>
      <w:r>
        <w:t xml:space="preserve">  This entertainment took place in Ca’ </w:t>
      </w:r>
      <w:proofErr w:type="spellStart"/>
      <w:r>
        <w:t>Pisani</w:t>
      </w:r>
      <w:proofErr w:type="spellEnd"/>
      <w:r>
        <w:t xml:space="preserve"> (the palace owned by the current doge, </w:t>
      </w:r>
      <w:proofErr w:type="spellStart"/>
      <w:r>
        <w:t>Alvise</w:t>
      </w:r>
      <w:proofErr w:type="spellEnd"/>
      <w:r>
        <w:t xml:space="preserve"> </w:t>
      </w:r>
      <w:proofErr w:type="spellStart"/>
      <w:r w:rsidRPr="00C74AD6">
        <w:t>Pisani</w:t>
      </w:r>
      <w:proofErr w:type="spellEnd"/>
      <w:r>
        <w:t>), with the electoral prince and his retinue were in attendance, on New Year’s Day.</w:t>
      </w:r>
      <w:r w:rsidRPr="00004F7A">
        <w:rPr>
          <w:rStyle w:val="FootnoteReference"/>
          <w:rFonts w:asciiTheme="majorHAnsi" w:hAnsiTheme="majorHAnsi"/>
          <w:bCs/>
          <w:iCs/>
        </w:rPr>
        <w:footnoteReference w:id="62"/>
      </w:r>
    </w:p>
    <w:p w:rsidR="009C3C4C" w:rsidRPr="005C3E03" w:rsidRDefault="009C3C4C" w:rsidP="009C3C4C">
      <w:r>
        <w:t xml:space="preserve">The death of Giovanni Battista </w:t>
      </w:r>
      <w:proofErr w:type="spellStart"/>
      <w:r>
        <w:t>Madonis</w:t>
      </w:r>
      <w:proofErr w:type="spellEnd"/>
      <w:r>
        <w:t xml:space="preserve"> (Venice, 7 October 1740) fell three week before that of Anna </w:t>
      </w:r>
      <w:proofErr w:type="spellStart"/>
      <w:r>
        <w:t>Ioannovna</w:t>
      </w:r>
      <w:proofErr w:type="spellEnd"/>
      <w:r>
        <w:t xml:space="preserve">.  According to the death register at San Giacomo </w:t>
      </w:r>
      <w:proofErr w:type="spellStart"/>
      <w:r>
        <w:t>dall’Orio</w:t>
      </w:r>
      <w:proofErr w:type="spellEnd"/>
      <w:r>
        <w:t>, he had been suffering from some kind of mental derangement since the summer of 1738.  The register entry (where bare facts, devoid of comment, were the norm) reads:</w:t>
      </w:r>
    </w:p>
    <w:p w:rsidR="009C3C4C" w:rsidRPr="00A40109" w:rsidRDefault="009C3C4C" w:rsidP="009C3C4C">
      <w:r>
        <w:lastRenderedPageBreak/>
        <w:t>8 October [1740]</w:t>
      </w:r>
    </w:p>
    <w:p w:rsidR="009C3C4C" w:rsidRPr="00AF71B4" w:rsidRDefault="009C3C4C" w:rsidP="009C3C4C">
      <w:pPr>
        <w:spacing w:after="240" w:line="264" w:lineRule="auto"/>
        <w:ind w:left="360" w:right="360"/>
        <w:rPr>
          <w:i/>
        </w:rPr>
      </w:pPr>
      <w:r w:rsidRPr="00AF71B4">
        <w:rPr>
          <w:i/>
          <w:sz w:val="20"/>
          <w:szCs w:val="20"/>
        </w:rPr>
        <w:t xml:space="preserve">Signore </w:t>
      </w:r>
      <w:proofErr w:type="spellStart"/>
      <w:r w:rsidRPr="00AF71B4">
        <w:rPr>
          <w:i/>
          <w:sz w:val="20"/>
          <w:szCs w:val="20"/>
        </w:rPr>
        <w:t>Gio</w:t>
      </w:r>
      <w:proofErr w:type="spellEnd"/>
      <w:r w:rsidRPr="00AF71B4">
        <w:rPr>
          <w:i/>
          <w:sz w:val="20"/>
          <w:szCs w:val="20"/>
        </w:rPr>
        <w:t xml:space="preserve">. Battista </w:t>
      </w:r>
      <w:proofErr w:type="spellStart"/>
      <w:r w:rsidRPr="00AF71B4">
        <w:rPr>
          <w:i/>
          <w:sz w:val="20"/>
          <w:szCs w:val="20"/>
        </w:rPr>
        <w:t>Madonis</w:t>
      </w:r>
      <w:proofErr w:type="spellEnd"/>
      <w:r w:rsidRPr="00AF71B4">
        <w:rPr>
          <w:i/>
          <w:sz w:val="20"/>
          <w:szCs w:val="20"/>
        </w:rPr>
        <w:t xml:space="preserve">, aged 60, confined to bed in his home for 22 months by a </w:t>
      </w:r>
      <w:proofErr w:type="spellStart"/>
      <w:r w:rsidRPr="00AF71B4">
        <w:rPr>
          <w:i/>
          <w:sz w:val="20"/>
          <w:szCs w:val="20"/>
        </w:rPr>
        <w:t>hypochondriacal</w:t>
      </w:r>
      <w:proofErr w:type="spellEnd"/>
      <w:r w:rsidRPr="00AF71B4">
        <w:rPr>
          <w:i/>
          <w:sz w:val="20"/>
          <w:szCs w:val="20"/>
        </w:rPr>
        <w:t xml:space="preserve"> mania, was mainly afflicted by an elevated fever for </w:t>
      </w:r>
      <w:r w:rsidRPr="00376999">
        <w:rPr>
          <w:sz w:val="20"/>
          <w:szCs w:val="20"/>
        </w:rPr>
        <w:t>[the past]</w:t>
      </w:r>
      <w:r>
        <w:rPr>
          <w:i/>
          <w:sz w:val="20"/>
          <w:szCs w:val="20"/>
        </w:rPr>
        <w:t xml:space="preserve"> </w:t>
      </w:r>
      <w:r w:rsidRPr="00AF71B4">
        <w:rPr>
          <w:i/>
          <w:sz w:val="20"/>
          <w:szCs w:val="20"/>
        </w:rPr>
        <w:t xml:space="preserve">12 days.  Dr. </w:t>
      </w:r>
      <w:proofErr w:type="spellStart"/>
      <w:r w:rsidRPr="00AF71B4">
        <w:rPr>
          <w:i/>
          <w:sz w:val="20"/>
          <w:szCs w:val="20"/>
        </w:rPr>
        <w:t>Rimmolinari</w:t>
      </w:r>
      <w:proofErr w:type="spellEnd"/>
      <w:r w:rsidRPr="00AF71B4">
        <w:rPr>
          <w:i/>
          <w:sz w:val="20"/>
          <w:szCs w:val="20"/>
        </w:rPr>
        <w:t xml:space="preserve"> attended him last night at 1.  His son will bury him with the Chapter </w:t>
      </w:r>
      <w:r w:rsidRPr="00376999">
        <w:rPr>
          <w:sz w:val="20"/>
          <w:szCs w:val="20"/>
        </w:rPr>
        <w:t xml:space="preserve">[of San Giacomo </w:t>
      </w:r>
      <w:proofErr w:type="spellStart"/>
      <w:r w:rsidRPr="00376999">
        <w:rPr>
          <w:sz w:val="20"/>
          <w:szCs w:val="20"/>
        </w:rPr>
        <w:t>dall’Orio</w:t>
      </w:r>
      <w:proofErr w:type="spellEnd"/>
      <w:r w:rsidRPr="00376999">
        <w:rPr>
          <w:sz w:val="20"/>
          <w:szCs w:val="20"/>
        </w:rPr>
        <w:t>]</w:t>
      </w:r>
      <w:r>
        <w:rPr>
          <w:sz w:val="20"/>
          <w:szCs w:val="20"/>
        </w:rPr>
        <w:t xml:space="preserve"> </w:t>
      </w:r>
      <w:r w:rsidRPr="00AF71B4">
        <w:rPr>
          <w:i/>
          <w:sz w:val="20"/>
          <w:szCs w:val="20"/>
        </w:rPr>
        <w:t>in attendance.</w:t>
      </w:r>
      <w:r w:rsidRPr="005C3E03">
        <w:rPr>
          <w:rStyle w:val="FootnoteReference"/>
          <w:szCs w:val="22"/>
        </w:rPr>
        <w:footnoteReference w:id="63"/>
      </w:r>
    </w:p>
    <w:p w:rsidR="009C3C4C" w:rsidRDefault="009C3C4C" w:rsidP="009C3C4C">
      <w:r>
        <w:t xml:space="preserve">An unanswered question is where the </w:t>
      </w:r>
      <w:proofErr w:type="spellStart"/>
      <w:r>
        <w:t>Madonises</w:t>
      </w:r>
      <w:proofErr w:type="spellEnd"/>
      <w:r>
        <w:t xml:space="preserve"> were during this autumn, which is discussed below.  What is clear, though, is that paths of </w:t>
      </w:r>
      <w:proofErr w:type="spellStart"/>
      <w:r>
        <w:t>Lodovico</w:t>
      </w:r>
      <w:proofErr w:type="spellEnd"/>
      <w:r>
        <w:t xml:space="preserve"> and Antonio diverged again in and after 1740, in Antonio’s case because he did not remain long in Russia after his next arrival and in </w:t>
      </w:r>
      <w:proofErr w:type="spellStart"/>
      <w:r>
        <w:t>Lodovico’s</w:t>
      </w:r>
      <w:proofErr w:type="spellEnd"/>
      <w:r>
        <w:t xml:space="preserve"> case because he was soon married.    </w:t>
      </w:r>
    </w:p>
    <w:p w:rsidR="00DF297D" w:rsidRDefault="009C3C4C" w:rsidP="009C3C4C">
      <w:r>
        <w:t xml:space="preserve">Apart from the fact that Antonio is likely to have accompanied </w:t>
      </w:r>
      <w:proofErr w:type="spellStart"/>
      <w:r>
        <w:t>Gerolama</w:t>
      </w:r>
      <w:proofErr w:type="spellEnd"/>
      <w:r>
        <w:t xml:space="preserve"> to Brno for her numerous appearances (1737-1739), reports of his death in 1746 in St. Petersburg are simply wrong.</w:t>
      </w:r>
      <w:r w:rsidRPr="00004F7A">
        <w:rPr>
          <w:rStyle w:val="FootnoteReference"/>
          <w:rFonts w:asciiTheme="majorHAnsi" w:hAnsiTheme="majorHAnsi"/>
          <w:bCs/>
          <w:iCs/>
        </w:rPr>
        <w:footnoteReference w:id="64"/>
      </w:r>
      <w:r>
        <w:t xml:space="preserve">  However, the question of how much time Antonio spent in Russia after this 1740 return remains open.</w:t>
      </w:r>
      <w:r>
        <w:rPr>
          <w:rStyle w:val="FootnoteReference"/>
        </w:rPr>
        <w:footnoteReference w:id="65"/>
      </w:r>
      <w:r>
        <w:t xml:space="preserve">  There is a report of Antonio passing through </w:t>
      </w:r>
      <w:r w:rsidRPr="0065669D">
        <w:t>Pordenone</w:t>
      </w:r>
      <w:r>
        <w:t xml:space="preserve"> in June 1747 with another “excellent” violinist named Angelo Colonna.  The two were asked by an unnamed friend to participate in a celebration of the sanctification of a Florentine martyr, </w:t>
      </w:r>
      <w:proofErr w:type="spellStart"/>
      <w:r>
        <w:t>Catterina</w:t>
      </w:r>
      <w:proofErr w:type="spellEnd"/>
      <w:r>
        <w:t xml:space="preserve"> de </w:t>
      </w:r>
      <w:proofErr w:type="spellStart"/>
      <w:r>
        <w:t>Rizzi</w:t>
      </w:r>
      <w:proofErr w:type="spellEnd"/>
      <w:r>
        <w:t xml:space="preserve"> (1523-1590).  For this recognition, a three-day observation was held in Pordenone’s </w:t>
      </w:r>
      <w:proofErr w:type="spellStart"/>
      <w:r>
        <w:t>Domenican</w:t>
      </w:r>
      <w:proofErr w:type="spellEnd"/>
      <w:r>
        <w:t xml:space="preserve"> convent.</w:t>
      </w:r>
      <w:r>
        <w:rPr>
          <w:rStyle w:val="FootnoteReference"/>
        </w:rPr>
        <w:footnoteReference w:id="66"/>
      </w:r>
      <w:r>
        <w:t xml:space="preserve">  The presence of these “splendid” passing musicians was deemed to have made the ceremony “better than it might otherwise have been.”</w:t>
      </w:r>
      <w:r>
        <w:rPr>
          <w:rStyle w:val="FootnoteReference"/>
        </w:rPr>
        <w:footnoteReference w:id="67"/>
      </w:r>
      <w:r>
        <w:t xml:space="preserve">  Beyond this, no later notice of Antonio </w:t>
      </w:r>
      <w:proofErr w:type="spellStart"/>
      <w:r>
        <w:t>Madonis</w:t>
      </w:r>
      <w:proofErr w:type="spellEnd"/>
      <w:r>
        <w:t xml:space="preserve"> has come to light.</w:t>
      </w:r>
    </w:p>
    <w:p w:rsidR="009C3C4C" w:rsidRDefault="009C3C4C" w:rsidP="009C3C4C"/>
    <w:p w:rsidR="00DB754F" w:rsidRDefault="00DB754F" w:rsidP="00DB754F">
      <w:pPr>
        <w:pStyle w:val="Heading3"/>
      </w:pPr>
      <w:r>
        <w:lastRenderedPageBreak/>
        <w:t xml:space="preserve">Other troupes spawned by </w:t>
      </w:r>
      <w:proofErr w:type="spellStart"/>
      <w:r>
        <w:t>Sant’Angelo</w:t>
      </w:r>
      <w:proofErr w:type="spellEnd"/>
    </w:p>
    <w:p w:rsidR="00DB754F" w:rsidRDefault="00DB754F" w:rsidP="00DB754F">
      <w:bookmarkStart w:id="0" w:name="_GoBack"/>
    </w:p>
    <w:bookmarkEnd w:id="0"/>
    <w:p w:rsidR="00DB754F" w:rsidRPr="00DB754F" w:rsidRDefault="00DB754F" w:rsidP="00DB754F">
      <w:pPr>
        <w:pStyle w:val="Heading3"/>
      </w:pPr>
      <w:r>
        <w:t xml:space="preserve">Troupes spawned by San </w:t>
      </w:r>
      <w:proofErr w:type="spellStart"/>
      <w:r>
        <w:t>Samuele</w:t>
      </w:r>
      <w:proofErr w:type="spellEnd"/>
    </w:p>
    <w:p w:rsidR="00DF297D" w:rsidRDefault="00DF297D" w:rsidP="00DF297D"/>
    <w:p w:rsidR="003C38D3" w:rsidRDefault="003C38D3" w:rsidP="00AA2327"/>
    <w:p w:rsidR="009D1653" w:rsidRDefault="009D1653" w:rsidP="009D1653"/>
    <w:p w:rsidR="009D1653" w:rsidRDefault="009D1653" w:rsidP="009D1653"/>
    <w:p w:rsidR="009D1653" w:rsidRDefault="009D1653"/>
    <w:sectPr w:rsidR="009D16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CCC" w:rsidRDefault="00514CCC" w:rsidP="009D1653">
      <w:pPr>
        <w:spacing w:after="0" w:line="240" w:lineRule="auto"/>
      </w:pPr>
      <w:r>
        <w:separator/>
      </w:r>
    </w:p>
  </w:endnote>
  <w:endnote w:type="continuationSeparator" w:id="0">
    <w:p w:rsidR="00514CCC" w:rsidRDefault="00514CCC" w:rsidP="009D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CCC" w:rsidRDefault="00514CCC" w:rsidP="009D1653">
      <w:pPr>
        <w:spacing w:after="0" w:line="240" w:lineRule="auto"/>
      </w:pPr>
      <w:r>
        <w:separator/>
      </w:r>
    </w:p>
  </w:footnote>
  <w:footnote w:type="continuationSeparator" w:id="0">
    <w:p w:rsidR="00514CCC" w:rsidRDefault="00514CCC" w:rsidP="009D1653">
      <w:pPr>
        <w:spacing w:after="0" w:line="240" w:lineRule="auto"/>
      </w:pPr>
      <w:r>
        <w:continuationSeparator/>
      </w:r>
    </w:p>
  </w:footnote>
  <w:footnote w:id="1">
    <w:p w:rsidR="009D1653" w:rsidRPr="0032330C" w:rsidRDefault="009D1653" w:rsidP="009D1653">
      <w:pPr>
        <w:pStyle w:val="FootnoteText"/>
        <w:spacing w:line="254" w:lineRule="auto"/>
        <w:rPr>
          <w:rFonts w:asciiTheme="majorHAnsi" w:hAnsiTheme="majorHAnsi"/>
        </w:rPr>
      </w:pPr>
      <w:r w:rsidRPr="0032330C">
        <w:rPr>
          <w:rStyle w:val="FootnoteReference"/>
          <w:rFonts w:asciiTheme="majorHAnsi" w:hAnsiTheme="majorHAnsi"/>
        </w:rPr>
        <w:footnoteRef/>
      </w:r>
      <w:r w:rsidRPr="0032330C">
        <w:rPr>
          <w:rFonts w:asciiTheme="majorHAnsi" w:hAnsiTheme="majorHAnsi"/>
        </w:rPr>
        <w:t xml:space="preserve">  Text by Adriano </w:t>
      </w:r>
      <w:proofErr w:type="spellStart"/>
      <w:r w:rsidRPr="0032330C">
        <w:rPr>
          <w:rFonts w:asciiTheme="majorHAnsi" w:hAnsiTheme="majorHAnsi"/>
        </w:rPr>
        <w:t>Morselli</w:t>
      </w:r>
      <w:proofErr w:type="spellEnd"/>
      <w:r w:rsidRPr="0032330C">
        <w:rPr>
          <w:rFonts w:asciiTheme="majorHAnsi" w:hAnsiTheme="majorHAnsi"/>
        </w:rPr>
        <w:t>, dedicated to Antonio Ferdinando Gonzaga, the</w:t>
      </w:r>
      <w:r>
        <w:rPr>
          <w:rFonts w:asciiTheme="majorHAnsi" w:hAnsiTheme="majorHAnsi"/>
        </w:rPr>
        <w:t xml:space="preserve"> duke of </w:t>
      </w:r>
      <w:proofErr w:type="spellStart"/>
      <w:r>
        <w:rPr>
          <w:rFonts w:asciiTheme="majorHAnsi" w:hAnsiTheme="majorHAnsi"/>
        </w:rPr>
        <w:t>Guastalla</w:t>
      </w:r>
      <w:proofErr w:type="spellEnd"/>
      <w:r>
        <w:rPr>
          <w:rFonts w:asciiTheme="majorHAnsi" w:hAnsiTheme="majorHAnsi"/>
        </w:rPr>
        <w:t>. The cast (i</w:t>
      </w:r>
      <w:r w:rsidRPr="0032330C">
        <w:rPr>
          <w:rFonts w:asciiTheme="majorHAnsi" w:hAnsiTheme="majorHAnsi"/>
        </w:rPr>
        <w:t xml:space="preserve">ncluding </w:t>
      </w:r>
      <w:proofErr w:type="spellStart"/>
      <w:r w:rsidRPr="0032330C">
        <w:rPr>
          <w:rFonts w:asciiTheme="majorHAnsi" w:hAnsiTheme="majorHAnsi"/>
        </w:rPr>
        <w:t>Annibale</w:t>
      </w:r>
      <w:proofErr w:type="spellEnd"/>
      <w:r w:rsidRPr="0032330C">
        <w:rPr>
          <w:rFonts w:asciiTheme="majorHAnsi" w:hAnsiTheme="majorHAnsi"/>
        </w:rPr>
        <w:t xml:space="preserve"> </w:t>
      </w:r>
      <w:proofErr w:type="spellStart"/>
      <w:r w:rsidRPr="0032330C">
        <w:rPr>
          <w:rFonts w:asciiTheme="majorHAnsi" w:hAnsiTheme="majorHAnsi"/>
        </w:rPr>
        <w:t>Pio</w:t>
      </w:r>
      <w:proofErr w:type="spellEnd"/>
      <w:r w:rsidRPr="0032330C">
        <w:rPr>
          <w:rFonts w:asciiTheme="majorHAnsi" w:hAnsiTheme="majorHAnsi"/>
        </w:rPr>
        <w:t xml:space="preserve">, Anna </w:t>
      </w:r>
      <w:proofErr w:type="spellStart"/>
      <w:r w:rsidRPr="0032330C">
        <w:rPr>
          <w:rFonts w:asciiTheme="majorHAnsi" w:hAnsiTheme="majorHAnsi"/>
        </w:rPr>
        <w:t>Dotti</w:t>
      </w:r>
      <w:proofErr w:type="spellEnd"/>
      <w:r w:rsidRPr="0032330C">
        <w:rPr>
          <w:rFonts w:asciiTheme="majorHAnsi" w:hAnsiTheme="majorHAnsi"/>
        </w:rPr>
        <w:t xml:space="preserve">, Anna Maria </w:t>
      </w:r>
      <w:proofErr w:type="spellStart"/>
      <w:r w:rsidRPr="0032330C">
        <w:rPr>
          <w:rFonts w:asciiTheme="majorHAnsi" w:hAnsiTheme="majorHAnsi"/>
        </w:rPr>
        <w:t>Fabri</w:t>
      </w:r>
      <w:proofErr w:type="spellEnd"/>
      <w:r w:rsidRPr="0032330C">
        <w:rPr>
          <w:rFonts w:asciiTheme="majorHAnsi" w:hAnsiTheme="majorHAnsi"/>
        </w:rPr>
        <w:t xml:space="preserve">, and Rosa </w:t>
      </w:r>
      <w:proofErr w:type="spellStart"/>
      <w:r w:rsidRPr="0032330C">
        <w:rPr>
          <w:rFonts w:asciiTheme="majorHAnsi" w:hAnsiTheme="majorHAnsi"/>
        </w:rPr>
        <w:t>Mignatti</w:t>
      </w:r>
      <w:proofErr w:type="spellEnd"/>
      <w:r w:rsidRPr="0032330C">
        <w:rPr>
          <w:rFonts w:asciiTheme="majorHAnsi" w:hAnsiTheme="majorHAnsi"/>
        </w:rPr>
        <w:t xml:space="preserve">) was predominantly from Bologna. The sets were by Bernardo </w:t>
      </w:r>
      <w:proofErr w:type="spellStart"/>
      <w:r w:rsidRPr="0032330C">
        <w:rPr>
          <w:rFonts w:asciiTheme="majorHAnsi" w:hAnsiTheme="majorHAnsi"/>
        </w:rPr>
        <w:t>Canale</w:t>
      </w:r>
      <w:proofErr w:type="spellEnd"/>
      <w:r w:rsidRPr="0032330C">
        <w:rPr>
          <w:rFonts w:asciiTheme="majorHAnsi" w:hAnsiTheme="majorHAnsi"/>
        </w:rPr>
        <w:t xml:space="preserve"> and his sons. </w:t>
      </w:r>
    </w:p>
  </w:footnote>
  <w:footnote w:id="2">
    <w:p w:rsidR="009D1653" w:rsidRPr="0032330C" w:rsidRDefault="009D1653" w:rsidP="009D1653">
      <w:pPr>
        <w:pStyle w:val="FootnoteText"/>
        <w:spacing w:line="254" w:lineRule="auto"/>
        <w:rPr>
          <w:rFonts w:asciiTheme="majorHAnsi" w:hAnsiTheme="majorHAnsi"/>
        </w:rPr>
      </w:pPr>
      <w:r w:rsidRPr="0032330C">
        <w:rPr>
          <w:rStyle w:val="FootnoteReference"/>
          <w:rFonts w:asciiTheme="majorHAnsi" w:hAnsiTheme="majorHAnsi"/>
        </w:rPr>
        <w:footnoteRef/>
      </w:r>
      <w:r w:rsidRPr="0032330C">
        <w:rPr>
          <w:rFonts w:asciiTheme="majorHAnsi" w:hAnsiTheme="majorHAnsi"/>
        </w:rPr>
        <w:t xml:space="preserve">  The work, on Matteo </w:t>
      </w:r>
      <w:proofErr w:type="spellStart"/>
      <w:r w:rsidRPr="0032330C">
        <w:rPr>
          <w:rFonts w:asciiTheme="majorHAnsi" w:hAnsiTheme="majorHAnsi"/>
        </w:rPr>
        <w:t>Noris’s</w:t>
      </w:r>
      <w:proofErr w:type="spellEnd"/>
      <w:r w:rsidRPr="0032330C">
        <w:rPr>
          <w:rFonts w:asciiTheme="majorHAnsi" w:hAnsiTheme="majorHAnsi"/>
        </w:rPr>
        <w:t xml:space="preserve"> text, was dedicated to the Genovese noblemen </w:t>
      </w:r>
      <w:proofErr w:type="spellStart"/>
      <w:r w:rsidRPr="0032330C">
        <w:rPr>
          <w:rFonts w:asciiTheme="majorHAnsi" w:hAnsiTheme="majorHAnsi"/>
        </w:rPr>
        <w:t>Domenico</w:t>
      </w:r>
      <w:proofErr w:type="spellEnd"/>
      <w:r w:rsidRPr="0032330C">
        <w:rPr>
          <w:rFonts w:asciiTheme="majorHAnsi" w:hAnsiTheme="majorHAnsi"/>
        </w:rPr>
        <w:t xml:space="preserve"> </w:t>
      </w:r>
      <w:proofErr w:type="spellStart"/>
      <w:r w:rsidRPr="0032330C">
        <w:rPr>
          <w:rFonts w:asciiTheme="majorHAnsi" w:hAnsiTheme="majorHAnsi"/>
        </w:rPr>
        <w:t>Grillo</w:t>
      </w:r>
      <w:proofErr w:type="spellEnd"/>
      <w:r w:rsidRPr="0032330C">
        <w:rPr>
          <w:rFonts w:asciiTheme="majorHAnsi" w:hAnsiTheme="majorHAnsi"/>
        </w:rPr>
        <w:t xml:space="preserve">, a frequent patron of Venetian opera. The Bolognese Anna </w:t>
      </w:r>
      <w:proofErr w:type="spellStart"/>
      <w:r w:rsidRPr="0032330C">
        <w:rPr>
          <w:rFonts w:asciiTheme="majorHAnsi" w:hAnsiTheme="majorHAnsi"/>
        </w:rPr>
        <w:t>Dotti</w:t>
      </w:r>
      <w:proofErr w:type="spellEnd"/>
      <w:r w:rsidRPr="0032330C">
        <w:rPr>
          <w:rFonts w:asciiTheme="majorHAnsi" w:hAnsiTheme="majorHAnsi"/>
        </w:rPr>
        <w:t xml:space="preserve"> was cast as the heroine, with </w:t>
      </w:r>
      <w:proofErr w:type="spellStart"/>
      <w:r w:rsidRPr="0032330C">
        <w:rPr>
          <w:rFonts w:asciiTheme="majorHAnsi" w:hAnsiTheme="majorHAnsi"/>
        </w:rPr>
        <w:t>Annibale</w:t>
      </w:r>
      <w:proofErr w:type="spellEnd"/>
      <w:r w:rsidRPr="0032330C">
        <w:rPr>
          <w:rFonts w:asciiTheme="majorHAnsi" w:hAnsiTheme="majorHAnsi"/>
        </w:rPr>
        <w:t xml:space="preserve"> </w:t>
      </w:r>
      <w:proofErr w:type="spellStart"/>
      <w:r w:rsidRPr="0032330C">
        <w:rPr>
          <w:rFonts w:asciiTheme="majorHAnsi" w:hAnsiTheme="majorHAnsi"/>
        </w:rPr>
        <w:t>Pio</w:t>
      </w:r>
      <w:proofErr w:type="spellEnd"/>
      <w:r w:rsidRPr="0032330C">
        <w:rPr>
          <w:rFonts w:asciiTheme="majorHAnsi" w:hAnsiTheme="majorHAnsi"/>
        </w:rPr>
        <w:t xml:space="preserve"> </w:t>
      </w:r>
      <w:proofErr w:type="spellStart"/>
      <w:r w:rsidRPr="0032330C">
        <w:rPr>
          <w:rFonts w:asciiTheme="majorHAnsi" w:hAnsiTheme="majorHAnsi"/>
        </w:rPr>
        <w:t>Fabri</w:t>
      </w:r>
      <w:proofErr w:type="spellEnd"/>
      <w:r w:rsidRPr="0032330C">
        <w:rPr>
          <w:rFonts w:asciiTheme="majorHAnsi" w:hAnsiTheme="majorHAnsi"/>
        </w:rPr>
        <w:t xml:space="preserve"> as </w:t>
      </w:r>
      <w:proofErr w:type="spellStart"/>
      <w:r w:rsidRPr="0032330C">
        <w:rPr>
          <w:rFonts w:asciiTheme="majorHAnsi" w:hAnsiTheme="majorHAnsi"/>
        </w:rPr>
        <w:t>Gismondo</w:t>
      </w:r>
      <w:proofErr w:type="spellEnd"/>
      <w:r w:rsidRPr="0032330C">
        <w:rPr>
          <w:rFonts w:asciiTheme="majorHAnsi" w:hAnsiTheme="majorHAnsi"/>
        </w:rPr>
        <w:t xml:space="preserve">. </w:t>
      </w:r>
      <w:proofErr w:type="spellStart"/>
      <w:r w:rsidRPr="0032330C">
        <w:rPr>
          <w:rFonts w:asciiTheme="majorHAnsi" w:hAnsiTheme="majorHAnsi"/>
        </w:rPr>
        <w:t>Sant’Angelo’s</w:t>
      </w:r>
      <w:proofErr w:type="spellEnd"/>
      <w:r w:rsidRPr="0032330C">
        <w:rPr>
          <w:rFonts w:asciiTheme="majorHAnsi" w:hAnsiTheme="majorHAnsi"/>
        </w:rPr>
        <w:t xml:space="preserve"> sets were created by Bernardo Canal and his sons. </w:t>
      </w:r>
    </w:p>
  </w:footnote>
  <w:footnote w:id="3">
    <w:p w:rsidR="009D1653" w:rsidRDefault="009D1653" w:rsidP="009D1653">
      <w:pPr>
        <w:pStyle w:val="FootnoteText"/>
      </w:pPr>
      <w:r>
        <w:rPr>
          <w:rStyle w:val="FootnoteReference"/>
        </w:rPr>
        <w:footnoteRef/>
      </w:r>
      <w:r>
        <w:t xml:space="preserve"> This account is based on the one in E. Selfridge-Field, </w:t>
      </w:r>
      <w:r w:rsidRPr="00A1158D">
        <w:rPr>
          <w:i/>
        </w:rPr>
        <w:t>A New Chronology of Venetian Opera and related Genres (1660-1760)</w:t>
      </w:r>
      <w:r>
        <w:t>, Stanford University Press, 2007, pp. 332f.  The account of the earlier Penelope is found in op. cit., pp. 167f.</w:t>
      </w:r>
    </w:p>
  </w:footnote>
  <w:footnote w:id="4">
    <w:p w:rsidR="009D1653" w:rsidRPr="0032330C" w:rsidRDefault="009D1653" w:rsidP="009D1653">
      <w:pPr>
        <w:pStyle w:val="FootnoteText"/>
        <w:spacing w:line="254" w:lineRule="auto"/>
        <w:rPr>
          <w:rFonts w:asciiTheme="majorHAnsi" w:hAnsiTheme="majorHAnsi"/>
        </w:rPr>
      </w:pPr>
      <w:r w:rsidRPr="0032330C">
        <w:rPr>
          <w:rStyle w:val="FootnoteReference"/>
          <w:rFonts w:asciiTheme="majorHAnsi" w:hAnsiTheme="majorHAnsi"/>
        </w:rPr>
        <w:footnoteRef/>
      </w:r>
      <w:r w:rsidRPr="0032330C">
        <w:rPr>
          <w:rFonts w:asciiTheme="majorHAnsi" w:hAnsiTheme="majorHAnsi"/>
        </w:rPr>
        <w:t xml:space="preserve">  </w:t>
      </w:r>
      <w:r w:rsidRPr="00DE7E1B">
        <w:t>On the 31</w:t>
      </w:r>
      <w:r w:rsidRPr="002C4D2F">
        <w:t>st</w:t>
      </w:r>
      <w:r w:rsidRPr="00DE7E1B">
        <w:t xml:space="preserve"> the Council of Ten ordered the players to carry on without their </w:t>
      </w:r>
      <w:r w:rsidRPr="00AA44E5">
        <w:rPr>
          <w:i/>
        </w:rPr>
        <w:t>maestro</w:t>
      </w:r>
      <w:r w:rsidRPr="00DE7E1B">
        <w:t>, but further</w:t>
      </w:r>
      <w:r>
        <w:t xml:space="preserve"> </w:t>
      </w:r>
      <w:r w:rsidRPr="00DE7E1B">
        <w:t xml:space="preserve">performances cannot be confirmed. </w:t>
      </w:r>
      <w:r>
        <w:t xml:space="preserve"> Despite his injuries, </w:t>
      </w:r>
      <w:proofErr w:type="spellStart"/>
      <w:r>
        <w:t>Chelleri</w:t>
      </w:r>
      <w:proofErr w:type="spellEnd"/>
      <w:r w:rsidRPr="00DE7E1B">
        <w:t xml:space="preserve"> was cited in a </w:t>
      </w:r>
      <w:r>
        <w:t xml:space="preserve">denunciation </w:t>
      </w:r>
      <w:r w:rsidRPr="00DE7E1B">
        <w:t>for issuing too many tickets.</w:t>
      </w:r>
      <w:r>
        <w:t xml:space="preserve">  </w:t>
      </w:r>
      <w:r w:rsidRPr="0032330C">
        <w:rPr>
          <w:rFonts w:asciiTheme="majorHAnsi" w:hAnsiTheme="majorHAnsi"/>
        </w:rPr>
        <w:t xml:space="preserve">It normally fell to librettists to </w:t>
      </w:r>
      <w:r>
        <w:rPr>
          <w:rFonts w:asciiTheme="majorHAnsi" w:hAnsiTheme="majorHAnsi"/>
        </w:rPr>
        <w:t>estimate libretto sales</w:t>
      </w:r>
      <w:r w:rsidRPr="0032330C">
        <w:rPr>
          <w:rFonts w:asciiTheme="majorHAnsi" w:hAnsiTheme="majorHAnsi"/>
        </w:rPr>
        <w:t xml:space="preserve"> and to composers to estimate ticket sales. </w:t>
      </w:r>
    </w:p>
  </w:footnote>
  <w:footnote w:id="5">
    <w:p w:rsidR="009D1653" w:rsidRPr="0032330C" w:rsidRDefault="009D1653" w:rsidP="009D1653">
      <w:pPr>
        <w:pStyle w:val="FootnoteText"/>
        <w:spacing w:line="254" w:lineRule="auto"/>
        <w:rPr>
          <w:rFonts w:asciiTheme="majorHAnsi" w:hAnsiTheme="majorHAnsi"/>
        </w:rPr>
      </w:pPr>
      <w:r w:rsidRPr="0032330C">
        <w:rPr>
          <w:rStyle w:val="FootnoteReference"/>
          <w:rFonts w:asciiTheme="majorHAnsi" w:hAnsiTheme="majorHAnsi"/>
        </w:rPr>
        <w:footnoteRef/>
      </w:r>
      <w:r w:rsidRPr="0032330C">
        <w:rPr>
          <w:rFonts w:asciiTheme="majorHAnsi" w:hAnsiTheme="majorHAnsi"/>
        </w:rPr>
        <w:t xml:space="preserve">  Reproduced with commentar</w:t>
      </w:r>
      <w:r>
        <w:rPr>
          <w:rFonts w:asciiTheme="majorHAnsi" w:hAnsiTheme="majorHAnsi"/>
        </w:rPr>
        <w:t xml:space="preserve">y in </w:t>
      </w:r>
      <w:proofErr w:type="spellStart"/>
      <w:r>
        <w:rPr>
          <w:rFonts w:asciiTheme="majorHAnsi" w:hAnsiTheme="majorHAnsi"/>
        </w:rPr>
        <w:t>Gastone</w:t>
      </w:r>
      <w:proofErr w:type="spellEnd"/>
      <w:r>
        <w:rPr>
          <w:rFonts w:asciiTheme="majorHAnsi" w:hAnsiTheme="majorHAnsi"/>
        </w:rPr>
        <w:t xml:space="preserve"> </w:t>
      </w:r>
      <w:proofErr w:type="spellStart"/>
      <w:r>
        <w:rPr>
          <w:rFonts w:asciiTheme="majorHAnsi" w:hAnsiTheme="majorHAnsi"/>
        </w:rPr>
        <w:t>Vio</w:t>
      </w:r>
      <w:proofErr w:type="spellEnd"/>
      <w:r>
        <w:rPr>
          <w:rFonts w:asciiTheme="majorHAnsi" w:hAnsiTheme="majorHAnsi"/>
        </w:rPr>
        <w:t>, “</w:t>
      </w:r>
      <w:proofErr w:type="spellStart"/>
      <w:r>
        <w:t>Una</w:t>
      </w:r>
      <w:proofErr w:type="spellEnd"/>
      <w:r>
        <w:t xml:space="preserve"> </w:t>
      </w:r>
      <w:proofErr w:type="spellStart"/>
      <w:r>
        <w:t>satira</w:t>
      </w:r>
      <w:proofErr w:type="spellEnd"/>
      <w:r>
        <w:t xml:space="preserve"> </w:t>
      </w:r>
      <w:proofErr w:type="spellStart"/>
      <w:r>
        <w:t>sul</w:t>
      </w:r>
      <w:proofErr w:type="spellEnd"/>
      <w:r>
        <w:t xml:space="preserve"> </w:t>
      </w:r>
      <w:proofErr w:type="spellStart"/>
      <w:r>
        <w:t>teatro</w:t>
      </w:r>
      <w:proofErr w:type="spellEnd"/>
      <w:r>
        <w:t xml:space="preserve"> </w:t>
      </w:r>
      <w:proofErr w:type="spellStart"/>
      <w:r>
        <w:t>veneziano</w:t>
      </w:r>
      <w:proofErr w:type="spellEnd"/>
      <w:r>
        <w:t xml:space="preserve"> di </w:t>
      </w:r>
      <w:proofErr w:type="spellStart"/>
      <w:r>
        <w:t>Sant'Angelo</w:t>
      </w:r>
      <w:proofErr w:type="spellEnd"/>
      <w:r>
        <w:t xml:space="preserve"> </w:t>
      </w:r>
      <w:proofErr w:type="spellStart"/>
      <w:r>
        <w:t>datata</w:t>
      </w:r>
      <w:proofErr w:type="spellEnd"/>
      <w:r>
        <w:t xml:space="preserve"> </w:t>
      </w:r>
      <w:proofErr w:type="spellStart"/>
      <w:r>
        <w:t>febbraio</w:t>
      </w:r>
      <w:proofErr w:type="spellEnd"/>
      <w:r>
        <w:t xml:space="preserve"> 1717,” </w:t>
      </w:r>
      <w:hyperlink r:id="rId1" w:tooltip="Search for Informazioni e studi vivaldiani: Bollettino annuale dell'Istituto Italiano Antonio Vivaldi" w:history="1">
        <w:proofErr w:type="spellStart"/>
        <w:r w:rsidRPr="001E0629">
          <w:rPr>
            <w:rStyle w:val="Hyperlink"/>
          </w:rPr>
          <w:t>Informazioni</w:t>
        </w:r>
        <w:proofErr w:type="spellEnd"/>
        <w:r w:rsidRPr="001E0629">
          <w:rPr>
            <w:rStyle w:val="Hyperlink"/>
          </w:rPr>
          <w:t xml:space="preserve"> e </w:t>
        </w:r>
        <w:proofErr w:type="spellStart"/>
        <w:r w:rsidRPr="001E0629">
          <w:rPr>
            <w:rStyle w:val="Hyperlink"/>
          </w:rPr>
          <w:t>studi</w:t>
        </w:r>
        <w:proofErr w:type="spellEnd"/>
        <w:r w:rsidRPr="001E0629">
          <w:rPr>
            <w:rStyle w:val="Hyperlink"/>
          </w:rPr>
          <w:t xml:space="preserve"> </w:t>
        </w:r>
        <w:proofErr w:type="spellStart"/>
        <w:r w:rsidRPr="001E0629">
          <w:rPr>
            <w:rStyle w:val="Hyperlink"/>
          </w:rPr>
          <w:t>vivaldiani</w:t>
        </w:r>
        <w:proofErr w:type="spellEnd"/>
        <w:r w:rsidRPr="001E0629">
          <w:rPr>
            <w:rStyle w:val="Hyperlink"/>
          </w:rPr>
          <w:t xml:space="preserve">: </w:t>
        </w:r>
        <w:proofErr w:type="spellStart"/>
        <w:r w:rsidRPr="001E0629">
          <w:rPr>
            <w:rStyle w:val="Hyperlink"/>
          </w:rPr>
          <w:t>Bollettino</w:t>
        </w:r>
        <w:proofErr w:type="spellEnd"/>
        <w:r w:rsidRPr="001E0629">
          <w:rPr>
            <w:rStyle w:val="Hyperlink"/>
          </w:rPr>
          <w:t xml:space="preserve"> </w:t>
        </w:r>
        <w:proofErr w:type="spellStart"/>
        <w:r w:rsidRPr="001E0629">
          <w:rPr>
            <w:rStyle w:val="Hyperlink"/>
          </w:rPr>
          <w:t>annuale</w:t>
        </w:r>
        <w:proofErr w:type="spellEnd"/>
        <w:r w:rsidRPr="001E0629">
          <w:rPr>
            <w:rStyle w:val="Hyperlink"/>
          </w:rPr>
          <w:t xml:space="preserve"> </w:t>
        </w:r>
        <w:proofErr w:type="spellStart"/>
        <w:r w:rsidRPr="001E0629">
          <w:rPr>
            <w:rStyle w:val="Hyperlink"/>
          </w:rPr>
          <w:t>dell'Istituto</w:t>
        </w:r>
        <w:proofErr w:type="spellEnd"/>
        <w:r w:rsidRPr="001E0629">
          <w:rPr>
            <w:rStyle w:val="Hyperlink"/>
          </w:rPr>
          <w:t xml:space="preserve"> </w:t>
        </w:r>
        <w:proofErr w:type="spellStart"/>
        <w:r w:rsidRPr="001E0629">
          <w:rPr>
            <w:rStyle w:val="Hyperlink"/>
          </w:rPr>
          <w:t>Italiano</w:t>
        </w:r>
        <w:proofErr w:type="spellEnd"/>
        <w:r w:rsidRPr="001E0629">
          <w:rPr>
            <w:rStyle w:val="Hyperlink"/>
          </w:rPr>
          <w:t xml:space="preserve"> Antonio Vivaldi</w:t>
        </w:r>
      </w:hyperlink>
      <w:r>
        <w:t>, 10, 103-130.  (</w:t>
      </w:r>
      <w:r w:rsidRPr="00DE7E1B">
        <w:t xml:space="preserve">One satirical line in the anonymous verse </w:t>
      </w:r>
      <w:r>
        <w:t xml:space="preserve">maintained that </w:t>
      </w:r>
      <w:r w:rsidRPr="00DE7E1B">
        <w:t xml:space="preserve">that </w:t>
      </w:r>
      <w:r>
        <w:t xml:space="preserve">although </w:t>
      </w:r>
      <w:r w:rsidRPr="00DE7E1B">
        <w:t xml:space="preserve">the Red Priest [Vivaldi] was preparing </w:t>
      </w:r>
      <w:r>
        <w:t>a</w:t>
      </w:r>
      <w:r w:rsidRPr="00DE7E1B">
        <w:t xml:space="preserve"> third opera</w:t>
      </w:r>
      <w:r>
        <w:t xml:space="preserve"> for the season,</w:t>
      </w:r>
      <w:r w:rsidRPr="00DE7E1B">
        <w:t xml:space="preserve"> no one </w:t>
      </w:r>
      <w:r>
        <w:t>“</w:t>
      </w:r>
      <w:r w:rsidRPr="00DE7E1B">
        <w:t>knew how he could pay for dinner</w:t>
      </w:r>
      <w:r>
        <w:t>”</w:t>
      </w:r>
      <w:r w:rsidRPr="00DE7E1B">
        <w:t>.</w:t>
      </w:r>
      <w:r>
        <w:t>)</w:t>
      </w:r>
    </w:p>
  </w:footnote>
  <w:footnote w:id="6">
    <w:p w:rsidR="009D1653" w:rsidRDefault="009D1653" w:rsidP="009D1653">
      <w:pPr>
        <w:pStyle w:val="FootnoteText"/>
      </w:pPr>
      <w:r>
        <w:rPr>
          <w:rStyle w:val="FootnoteReference"/>
        </w:rPr>
        <w:footnoteRef/>
      </w:r>
      <w:r>
        <w:t xml:space="preserve">  </w:t>
      </w:r>
      <w:proofErr w:type="spellStart"/>
      <w:r>
        <w:t>Dotti</w:t>
      </w:r>
      <w:proofErr w:type="spellEnd"/>
      <w:r>
        <w:t xml:space="preserve"> and </w:t>
      </w:r>
      <w:proofErr w:type="spellStart"/>
      <w:r>
        <w:t>Ramponi</w:t>
      </w:r>
      <w:proofErr w:type="spellEnd"/>
      <w:r>
        <w:t xml:space="preserve"> had both made their Venetian debuts in </w:t>
      </w:r>
      <w:proofErr w:type="spellStart"/>
      <w:r w:rsidRPr="00E4285C">
        <w:rPr>
          <w:i/>
        </w:rPr>
        <w:t>Arsilda</w:t>
      </w:r>
      <w:proofErr w:type="spellEnd"/>
      <w:r>
        <w:t>.</w:t>
      </w:r>
    </w:p>
  </w:footnote>
  <w:footnote w:id="7">
    <w:p w:rsidR="009D1653" w:rsidRPr="0032330C" w:rsidRDefault="009D1653" w:rsidP="009D1653">
      <w:pPr>
        <w:pStyle w:val="FootnoteText"/>
        <w:spacing w:line="254" w:lineRule="auto"/>
        <w:rPr>
          <w:rFonts w:asciiTheme="majorHAnsi" w:hAnsiTheme="majorHAnsi"/>
        </w:rPr>
      </w:pPr>
      <w:r w:rsidRPr="0032330C">
        <w:rPr>
          <w:rStyle w:val="FootnoteReference"/>
          <w:rFonts w:asciiTheme="majorHAnsi" w:hAnsiTheme="majorHAnsi"/>
        </w:rPr>
        <w:footnoteRef/>
      </w:r>
      <w:r w:rsidRPr="0032330C">
        <w:rPr>
          <w:rFonts w:asciiTheme="majorHAnsi" w:hAnsiTheme="majorHAnsi"/>
        </w:rPr>
        <w:t xml:space="preserve">  On the production of </w:t>
      </w:r>
      <w:proofErr w:type="spellStart"/>
      <w:r w:rsidRPr="0032330C">
        <w:rPr>
          <w:rFonts w:asciiTheme="majorHAnsi" w:hAnsiTheme="majorHAnsi"/>
          <w:i/>
        </w:rPr>
        <w:t>Arsilda</w:t>
      </w:r>
      <w:proofErr w:type="spellEnd"/>
      <w:r w:rsidRPr="0032330C">
        <w:rPr>
          <w:rFonts w:asciiTheme="majorHAnsi" w:hAnsiTheme="majorHAnsi"/>
          <w:i/>
        </w:rPr>
        <w:t xml:space="preserve"> </w:t>
      </w:r>
      <w:r w:rsidRPr="0032330C">
        <w:rPr>
          <w:rFonts w:asciiTheme="majorHAnsi" w:hAnsiTheme="majorHAnsi"/>
        </w:rPr>
        <w:t xml:space="preserve">(1716/7), see </w:t>
      </w:r>
      <w:r w:rsidRPr="0032330C">
        <w:rPr>
          <w:rFonts w:asciiTheme="majorHAnsi" w:hAnsiTheme="majorHAnsi"/>
          <w:i/>
        </w:rPr>
        <w:t>The New Chronology</w:t>
      </w:r>
      <w:r w:rsidRPr="0032330C">
        <w:rPr>
          <w:rFonts w:asciiTheme="majorHAnsi" w:hAnsiTheme="majorHAnsi"/>
        </w:rPr>
        <w:t>, pp. 328f.</w:t>
      </w:r>
    </w:p>
  </w:footnote>
  <w:footnote w:id="8">
    <w:p w:rsidR="009D1653" w:rsidRPr="00227E7A" w:rsidRDefault="009D1653" w:rsidP="009D1653">
      <w:pPr>
        <w:pStyle w:val="FootnoteText"/>
        <w:spacing w:line="254" w:lineRule="auto"/>
        <w:rPr>
          <w:rFonts w:asciiTheme="majorHAnsi" w:hAnsiTheme="majorHAnsi"/>
        </w:rPr>
      </w:pPr>
      <w:r w:rsidRPr="0032330C">
        <w:rPr>
          <w:rStyle w:val="FootnoteReference"/>
          <w:rFonts w:asciiTheme="majorHAnsi" w:hAnsiTheme="majorHAnsi"/>
        </w:rPr>
        <w:footnoteRef/>
      </w:r>
      <w:r w:rsidRPr="0032330C">
        <w:rPr>
          <w:rFonts w:asciiTheme="majorHAnsi" w:hAnsiTheme="majorHAnsi"/>
          <w:lang w:val="it-IT"/>
        </w:rPr>
        <w:t xml:space="preserve">  </w:t>
      </w:r>
      <w:r>
        <w:rPr>
          <w:rFonts w:asciiTheme="majorHAnsi" w:hAnsiTheme="majorHAnsi"/>
          <w:lang w:val="it-IT"/>
        </w:rPr>
        <w:t xml:space="preserve">Details in </w:t>
      </w:r>
      <w:r w:rsidRPr="0032330C">
        <w:rPr>
          <w:rFonts w:asciiTheme="majorHAnsi" w:hAnsiTheme="majorHAnsi"/>
          <w:lang w:val="it-IT"/>
        </w:rPr>
        <w:t xml:space="preserve">I-Vas, Capi, Consiglio de Dieci, Notatorio, Filza 42 (1714-1718), Fasc. 1716, 30.I.1716 [M.V.]. </w:t>
      </w:r>
      <w:proofErr w:type="spellStart"/>
      <w:r w:rsidRPr="0032330C">
        <w:rPr>
          <w:rFonts w:asciiTheme="majorHAnsi" w:hAnsiTheme="majorHAnsi"/>
        </w:rPr>
        <w:t>Iseppo</w:t>
      </w:r>
      <w:proofErr w:type="spellEnd"/>
      <w:r w:rsidRPr="0032330C">
        <w:rPr>
          <w:rFonts w:asciiTheme="majorHAnsi" w:hAnsiTheme="majorHAnsi"/>
        </w:rPr>
        <w:t xml:space="preserve"> </w:t>
      </w:r>
      <w:proofErr w:type="spellStart"/>
      <w:r w:rsidRPr="0032330C">
        <w:rPr>
          <w:rFonts w:asciiTheme="majorHAnsi" w:hAnsiTheme="majorHAnsi"/>
        </w:rPr>
        <w:t>Angerelli</w:t>
      </w:r>
      <w:proofErr w:type="spellEnd"/>
      <w:r w:rsidRPr="0032330C">
        <w:rPr>
          <w:rFonts w:asciiTheme="majorHAnsi" w:hAnsiTheme="majorHAnsi"/>
        </w:rPr>
        <w:t>. (Matters were not fully resolved until the following July 3</w:t>
      </w:r>
      <w:r w:rsidRPr="0032330C">
        <w:rPr>
          <w:rFonts w:asciiTheme="majorHAnsi" w:hAnsiTheme="majorHAnsi"/>
          <w:vertAlign w:val="superscript"/>
        </w:rPr>
        <w:t>rd</w:t>
      </w:r>
      <w:r w:rsidRPr="0032330C">
        <w:rPr>
          <w:rFonts w:asciiTheme="majorHAnsi" w:hAnsiTheme="majorHAnsi"/>
        </w:rPr>
        <w:t>.</w:t>
      </w:r>
      <w:r>
        <w:rPr>
          <w:rFonts w:asciiTheme="majorHAnsi" w:hAnsiTheme="majorHAnsi"/>
        </w:rPr>
        <w:t xml:space="preserve">)  Those pressing for the audit were </w:t>
      </w:r>
      <w:r w:rsidRPr="00605FF1">
        <w:t xml:space="preserve">creditors, musicians, and </w:t>
      </w:r>
      <w:proofErr w:type="spellStart"/>
      <w:r w:rsidRPr="00605FF1">
        <w:rPr>
          <w:i/>
        </w:rPr>
        <w:t>ballarine</w:t>
      </w:r>
      <w:proofErr w:type="spellEnd"/>
      <w:r>
        <w:rPr>
          <w:i/>
        </w:rPr>
        <w:t>.</w:t>
      </w:r>
    </w:p>
  </w:footnote>
  <w:footnote w:id="9">
    <w:p w:rsidR="009D1653" w:rsidRPr="0032330C" w:rsidRDefault="009D1653" w:rsidP="009D1653">
      <w:pPr>
        <w:pStyle w:val="FootnoteText"/>
        <w:spacing w:line="254" w:lineRule="auto"/>
        <w:rPr>
          <w:rFonts w:asciiTheme="majorHAnsi" w:hAnsiTheme="majorHAnsi"/>
          <w:lang w:val="it-IT"/>
        </w:rPr>
      </w:pPr>
      <w:r w:rsidRPr="0032330C">
        <w:rPr>
          <w:rStyle w:val="FootnoteReference"/>
          <w:rFonts w:asciiTheme="majorHAnsi" w:hAnsiTheme="majorHAnsi"/>
        </w:rPr>
        <w:footnoteRef/>
      </w:r>
      <w:r w:rsidRPr="0032330C">
        <w:rPr>
          <w:rFonts w:asciiTheme="majorHAnsi" w:hAnsiTheme="majorHAnsi"/>
          <w:lang w:val="it-IT"/>
        </w:rPr>
        <w:t xml:space="preserve">  </w:t>
      </w:r>
      <w:r w:rsidRPr="0032330C">
        <w:rPr>
          <w:rFonts w:asciiTheme="majorHAnsi" w:hAnsiTheme="majorHAnsi"/>
          <w:lang w:val="it-IT"/>
        </w:rPr>
        <w:t xml:space="preserve">I-Vas, Capi, Consiglio de Dieci, Filze </w:t>
      </w:r>
      <w:r w:rsidRPr="004F71B4">
        <w:rPr>
          <w:rFonts w:asciiTheme="majorHAnsi" w:hAnsiTheme="majorHAnsi"/>
          <w:highlight w:val="yellow"/>
          <w:lang w:val="it-IT"/>
        </w:rPr>
        <w:t>xx</w:t>
      </w:r>
      <w:r w:rsidRPr="0032330C">
        <w:rPr>
          <w:rFonts w:asciiTheme="majorHAnsi" w:hAnsiTheme="majorHAnsi"/>
          <w:lang w:val="it-IT"/>
        </w:rPr>
        <w:t>. Adi 25 Febraro 1716 [m.v.] “Refferisco I</w:t>
      </w:r>
      <w:r>
        <w:rPr>
          <w:rFonts w:asciiTheme="majorHAnsi" w:hAnsiTheme="majorHAnsi"/>
          <w:lang w:val="it-IT"/>
        </w:rPr>
        <w:t>o Antonio Fachi Fante de gl’Ill[ustrissi]mi et Ecc[ellentissi]mi Sig[nor]i Capi dell’Ecc[ellentissi]mo Con[sigli]</w:t>
      </w:r>
      <w:r w:rsidRPr="0032330C">
        <w:rPr>
          <w:rFonts w:asciiTheme="majorHAnsi" w:hAnsiTheme="majorHAnsi"/>
          <w:lang w:val="it-IT"/>
        </w:rPr>
        <w:t>o di X</w:t>
      </w:r>
      <w:r>
        <w:rPr>
          <w:rFonts w:asciiTheme="majorHAnsi" w:hAnsiTheme="majorHAnsi"/>
          <w:lang w:val="it-IT"/>
        </w:rPr>
        <w:t>.</w:t>
      </w:r>
      <w:r w:rsidRPr="0032330C">
        <w:rPr>
          <w:rFonts w:asciiTheme="majorHAnsi" w:hAnsiTheme="majorHAnsi"/>
          <w:lang w:val="it-IT"/>
        </w:rPr>
        <w:t xml:space="preserve">i </w:t>
      </w:r>
      <w:r>
        <w:rPr>
          <w:rFonts w:asciiTheme="majorHAnsi" w:hAnsiTheme="majorHAnsi"/>
          <w:lang w:val="it-IT"/>
        </w:rPr>
        <w:t>[Dieci] haver hoggi fatto l’infras[crit]</w:t>
      </w:r>
      <w:r w:rsidRPr="0032330C">
        <w:rPr>
          <w:rFonts w:asciiTheme="majorHAnsi" w:hAnsiTheme="majorHAnsi"/>
          <w:lang w:val="it-IT"/>
        </w:rPr>
        <w:t xml:space="preserve">to Cammandamento. </w:t>
      </w:r>
      <w:r>
        <w:rPr>
          <w:rFonts w:asciiTheme="majorHAnsi" w:hAnsiTheme="majorHAnsi"/>
          <w:lang w:val="it-IT"/>
        </w:rPr>
        <w:t xml:space="preserve"> D’Ordine de  gl’Ill[usstrri]mi et Ecc[ellentssi]mi Sig[nor]i Capi dell’Ecc[ellentissi]mo Con[sigli]</w:t>
      </w:r>
      <w:r w:rsidRPr="0032330C">
        <w:rPr>
          <w:rFonts w:asciiTheme="majorHAnsi" w:hAnsiTheme="majorHAnsi"/>
          <w:lang w:val="it-IT"/>
        </w:rPr>
        <w:t>o di X</w:t>
      </w:r>
      <w:r>
        <w:rPr>
          <w:rFonts w:asciiTheme="majorHAnsi" w:hAnsiTheme="majorHAnsi"/>
          <w:lang w:val="it-IT"/>
        </w:rPr>
        <w:t>.</w:t>
      </w:r>
      <w:r w:rsidRPr="0032330C">
        <w:rPr>
          <w:rFonts w:asciiTheme="majorHAnsi" w:hAnsiTheme="majorHAnsi"/>
          <w:lang w:val="it-IT"/>
        </w:rPr>
        <w:t xml:space="preserve">i </w:t>
      </w:r>
      <w:r>
        <w:rPr>
          <w:rFonts w:asciiTheme="majorHAnsi" w:hAnsiTheme="majorHAnsi"/>
          <w:lang w:val="it-IT"/>
        </w:rPr>
        <w:t>[Dieci] si fà Commandamento a Voi D[omin]</w:t>
      </w:r>
      <w:r w:rsidRPr="0032330C">
        <w:rPr>
          <w:rFonts w:asciiTheme="majorHAnsi" w:hAnsiTheme="majorHAnsi"/>
          <w:lang w:val="it-IT"/>
        </w:rPr>
        <w:t xml:space="preserve">o Isepppo Angerelli come Cassier e depositario del soldo del Teatro di S. Angelo devvante da Palchi, o altra cosa, niuna eccetuatta, che di quello pervenirà nelle </w:t>
      </w:r>
      <w:r>
        <w:rPr>
          <w:rFonts w:asciiTheme="majorHAnsi" w:hAnsiTheme="majorHAnsi"/>
          <w:lang w:val="it-IT"/>
        </w:rPr>
        <w:t>vostre mani di raggione del med[esim]</w:t>
      </w:r>
      <w:r w:rsidRPr="0032330C">
        <w:rPr>
          <w:rFonts w:asciiTheme="majorHAnsi" w:hAnsiTheme="majorHAnsi"/>
          <w:lang w:val="it-IT"/>
        </w:rPr>
        <w:t>o dobbiatte prima render sodisfatto interamente</w:t>
      </w:r>
      <w:r>
        <w:rPr>
          <w:rFonts w:asciiTheme="majorHAnsi" w:hAnsiTheme="majorHAnsi"/>
          <w:lang w:val="it-IT"/>
        </w:rPr>
        <w:t xml:space="preserve"> di tutto quello và Creditore D[omin]</w:t>
      </w:r>
      <w:r w:rsidRPr="0032330C">
        <w:rPr>
          <w:rFonts w:asciiTheme="majorHAnsi" w:hAnsiTheme="majorHAnsi"/>
          <w:lang w:val="it-IT"/>
        </w:rPr>
        <w:t xml:space="preserve">o </w:t>
      </w:r>
      <w:r w:rsidRPr="004F71B4">
        <w:rPr>
          <w:rFonts w:asciiTheme="majorHAnsi" w:hAnsiTheme="majorHAnsi"/>
          <w:lang w:val="it-IT"/>
        </w:rPr>
        <w:t>Lodovico Madonis</w:t>
      </w:r>
      <w:r>
        <w:rPr>
          <w:rFonts w:asciiTheme="majorHAnsi" w:hAnsiTheme="majorHAnsi"/>
          <w:lang w:val="it-IT"/>
        </w:rPr>
        <w:t xml:space="preserve"> sono in d[ett]</w:t>
      </w:r>
      <w:r w:rsidRPr="0032330C">
        <w:rPr>
          <w:rFonts w:asciiTheme="majorHAnsi" w:hAnsiTheme="majorHAnsi"/>
          <w:lang w:val="it-IT"/>
        </w:rPr>
        <w:t>o Teatro il Violino Capo de Secondi nella te</w:t>
      </w:r>
      <w:r>
        <w:rPr>
          <w:rFonts w:asciiTheme="majorHAnsi" w:hAnsiTheme="majorHAnsi"/>
          <w:lang w:val="it-IT"/>
        </w:rPr>
        <w:t>rza recita necessò in loco di d[ett]</w:t>
      </w:r>
      <w:r w:rsidRPr="0032330C">
        <w:rPr>
          <w:rFonts w:asciiTheme="majorHAnsi" w:hAnsiTheme="majorHAnsi"/>
          <w:lang w:val="it-IT"/>
        </w:rPr>
        <w:t xml:space="preserve">o </w:t>
      </w:r>
      <w:r w:rsidRPr="004F71B4">
        <w:rPr>
          <w:rFonts w:asciiTheme="majorHAnsi" w:hAnsiTheme="majorHAnsi"/>
          <w:lang w:val="it-IT"/>
        </w:rPr>
        <w:t>Francesco Venantio detto Bandiere</w:t>
      </w:r>
      <w:r w:rsidRPr="0032330C">
        <w:rPr>
          <w:rFonts w:asciiTheme="majorHAnsi" w:hAnsiTheme="majorHAnsi"/>
          <w:lang w:val="it-IT"/>
        </w:rPr>
        <w:t>, dovendo il rimanente resta impartitto [ripartitto] questo al Decre</w:t>
      </w:r>
      <w:r>
        <w:rPr>
          <w:rFonts w:asciiTheme="majorHAnsi" w:hAnsiTheme="majorHAnsi"/>
          <w:lang w:val="it-IT"/>
        </w:rPr>
        <w:t>tto di S.S.E.E. 12 Gennaro pass[at]</w:t>
      </w:r>
      <w:r w:rsidRPr="0032330C">
        <w:rPr>
          <w:rFonts w:asciiTheme="majorHAnsi" w:hAnsiTheme="majorHAnsi"/>
          <w:lang w:val="it-IT"/>
        </w:rPr>
        <w:t xml:space="preserve">o e ciò ex offitio.” </w:t>
      </w:r>
    </w:p>
  </w:footnote>
  <w:footnote w:id="10">
    <w:p w:rsidR="009D1653" w:rsidRPr="0032330C" w:rsidRDefault="009D1653" w:rsidP="009D1653">
      <w:pPr>
        <w:pStyle w:val="FootnoteText"/>
        <w:spacing w:line="254" w:lineRule="auto"/>
        <w:rPr>
          <w:rFonts w:asciiTheme="majorHAnsi" w:hAnsiTheme="majorHAnsi"/>
        </w:rPr>
      </w:pPr>
      <w:r w:rsidRPr="0032330C">
        <w:rPr>
          <w:rStyle w:val="FootnoteReference"/>
          <w:rFonts w:asciiTheme="majorHAnsi" w:hAnsiTheme="majorHAnsi"/>
        </w:rPr>
        <w:footnoteRef/>
      </w:r>
      <w:r w:rsidRPr="0032330C">
        <w:rPr>
          <w:rFonts w:asciiTheme="majorHAnsi" w:hAnsiTheme="majorHAnsi"/>
          <w:lang w:val="it-IT"/>
        </w:rPr>
        <w:t xml:space="preserve">  </w:t>
      </w:r>
      <w:r>
        <w:rPr>
          <w:rFonts w:asciiTheme="majorHAnsi" w:hAnsiTheme="majorHAnsi"/>
          <w:lang w:val="it-IT"/>
        </w:rPr>
        <w:t>D</w:t>
      </w:r>
      <w:r w:rsidRPr="0032330C">
        <w:rPr>
          <w:rFonts w:asciiTheme="majorHAnsi" w:hAnsiTheme="majorHAnsi"/>
          <w:lang w:val="it-IT"/>
        </w:rPr>
        <w:t xml:space="preserve">ocumentation </w:t>
      </w:r>
      <w:r w:rsidRPr="0032330C">
        <w:rPr>
          <w:rFonts w:asciiTheme="majorHAnsi" w:hAnsiTheme="majorHAnsi"/>
          <w:lang w:val="it-IT"/>
        </w:rPr>
        <w:t>in</w:t>
      </w:r>
      <w:r>
        <w:rPr>
          <w:rFonts w:asciiTheme="majorHAnsi" w:hAnsiTheme="majorHAnsi"/>
          <w:lang w:val="it-IT"/>
        </w:rPr>
        <w:t xml:space="preserve"> I-Vas, Sezione Notarile, Atti </w:t>
      </w:r>
      <w:r w:rsidRPr="0032330C">
        <w:rPr>
          <w:rFonts w:asciiTheme="majorHAnsi" w:hAnsiTheme="majorHAnsi"/>
          <w:lang w:val="it-IT"/>
        </w:rPr>
        <w:t xml:space="preserve">Francesco Biondi, Busta 1917, Fasc, 1717, dates of 22—29 Gennaro 1717 [M.V.]. </w:t>
      </w:r>
      <w:r>
        <w:rPr>
          <w:rFonts w:asciiTheme="majorHAnsi" w:hAnsiTheme="majorHAnsi"/>
          <w:lang w:val="it-IT"/>
        </w:rPr>
        <w:t xml:space="preserve"> Although reported in my </w:t>
      </w:r>
      <w:r w:rsidRPr="00A630DA">
        <w:rPr>
          <w:rFonts w:asciiTheme="majorHAnsi" w:hAnsiTheme="majorHAnsi"/>
          <w:i/>
          <w:lang w:val="it-IT"/>
        </w:rPr>
        <w:t>New Chronology</w:t>
      </w:r>
      <w:r>
        <w:rPr>
          <w:rFonts w:asciiTheme="majorHAnsi" w:hAnsiTheme="majorHAnsi"/>
          <w:lang w:val="it-IT"/>
        </w:rPr>
        <w:t xml:space="preserve"> (pp. 338f), otherwise scarce </w:t>
      </w:r>
      <w:r w:rsidRPr="0032330C">
        <w:rPr>
          <w:rFonts w:asciiTheme="majorHAnsi" w:hAnsiTheme="majorHAnsi"/>
        </w:rPr>
        <w:t xml:space="preserve">nightly </w:t>
      </w:r>
      <w:r>
        <w:rPr>
          <w:rFonts w:asciiTheme="majorHAnsi" w:hAnsiTheme="majorHAnsi"/>
        </w:rPr>
        <w:t xml:space="preserve">pay </w:t>
      </w:r>
      <w:r w:rsidRPr="0032330C">
        <w:rPr>
          <w:rFonts w:asciiTheme="majorHAnsi" w:hAnsiTheme="majorHAnsi"/>
        </w:rPr>
        <w:t xml:space="preserve">rates </w:t>
      </w:r>
      <w:r>
        <w:rPr>
          <w:rFonts w:asciiTheme="majorHAnsi" w:hAnsiTheme="majorHAnsi"/>
        </w:rPr>
        <w:t xml:space="preserve">are useful points of reference here: </w:t>
      </w:r>
      <w:r w:rsidRPr="0032330C">
        <w:rPr>
          <w:rFonts w:asciiTheme="majorHAnsi" w:hAnsiTheme="majorHAnsi"/>
        </w:rPr>
        <w:t xml:space="preserve">Francesco </w:t>
      </w:r>
      <w:proofErr w:type="spellStart"/>
      <w:r w:rsidRPr="0032330C">
        <w:rPr>
          <w:rFonts w:asciiTheme="majorHAnsi" w:hAnsiTheme="majorHAnsi"/>
        </w:rPr>
        <w:t>Ziani</w:t>
      </w:r>
      <w:proofErr w:type="spellEnd"/>
      <w:r>
        <w:rPr>
          <w:rFonts w:asciiTheme="majorHAnsi" w:hAnsiTheme="majorHAnsi"/>
        </w:rPr>
        <w:t>,</w:t>
      </w:r>
      <w:r w:rsidRPr="0032330C">
        <w:rPr>
          <w:rFonts w:asciiTheme="majorHAnsi" w:hAnsiTheme="majorHAnsi"/>
        </w:rPr>
        <w:t xml:space="preserve"> </w:t>
      </w:r>
      <w:r w:rsidRPr="004F71B4">
        <w:rPr>
          <w:rFonts w:asciiTheme="majorHAnsi" w:hAnsiTheme="majorHAnsi"/>
          <w:i/>
        </w:rPr>
        <w:t>lire</w:t>
      </w:r>
      <w:r>
        <w:rPr>
          <w:rFonts w:asciiTheme="majorHAnsi" w:hAnsiTheme="majorHAnsi"/>
        </w:rPr>
        <w:t xml:space="preserve"> 12:8;</w:t>
      </w:r>
      <w:r w:rsidRPr="0032330C">
        <w:rPr>
          <w:rFonts w:asciiTheme="majorHAnsi" w:hAnsiTheme="majorHAnsi"/>
        </w:rPr>
        <w:t xml:space="preserve"> </w:t>
      </w:r>
      <w:proofErr w:type="spellStart"/>
      <w:r w:rsidRPr="0032330C">
        <w:rPr>
          <w:rFonts w:asciiTheme="majorHAnsi" w:hAnsiTheme="majorHAnsi"/>
        </w:rPr>
        <w:t>Giovan</w:t>
      </w:r>
      <w:proofErr w:type="spellEnd"/>
      <w:r w:rsidRPr="0032330C">
        <w:rPr>
          <w:rFonts w:asciiTheme="majorHAnsi" w:hAnsiTheme="majorHAnsi"/>
        </w:rPr>
        <w:t xml:space="preserve"> </w:t>
      </w:r>
      <w:proofErr w:type="spellStart"/>
      <w:r w:rsidRPr="0032330C">
        <w:rPr>
          <w:rFonts w:asciiTheme="majorHAnsi" w:hAnsiTheme="majorHAnsi"/>
        </w:rPr>
        <w:t>Pettinati</w:t>
      </w:r>
      <w:proofErr w:type="spellEnd"/>
      <w:r>
        <w:rPr>
          <w:rFonts w:asciiTheme="majorHAnsi" w:hAnsiTheme="majorHAnsi"/>
        </w:rPr>
        <w:t>,</w:t>
      </w:r>
      <w:r w:rsidRPr="0032330C">
        <w:rPr>
          <w:rFonts w:asciiTheme="majorHAnsi" w:hAnsiTheme="majorHAnsi"/>
        </w:rPr>
        <w:t xml:space="preserve"> </w:t>
      </w:r>
      <w:r w:rsidRPr="004F71B4">
        <w:rPr>
          <w:rFonts w:asciiTheme="majorHAnsi" w:hAnsiTheme="majorHAnsi"/>
          <w:i/>
        </w:rPr>
        <w:t>lire</w:t>
      </w:r>
      <w:r>
        <w:rPr>
          <w:rFonts w:asciiTheme="majorHAnsi" w:hAnsiTheme="majorHAnsi"/>
        </w:rPr>
        <w:t xml:space="preserve"> 18;</w:t>
      </w:r>
      <w:r w:rsidRPr="0032330C">
        <w:rPr>
          <w:rFonts w:asciiTheme="majorHAnsi" w:hAnsiTheme="majorHAnsi"/>
        </w:rPr>
        <w:t xml:space="preserve"> Carlo Bianchi</w:t>
      </w:r>
      <w:r>
        <w:rPr>
          <w:rFonts w:asciiTheme="majorHAnsi" w:hAnsiTheme="majorHAnsi"/>
        </w:rPr>
        <w:t>,</w:t>
      </w:r>
      <w:r w:rsidRPr="0032330C">
        <w:rPr>
          <w:rFonts w:asciiTheme="majorHAnsi" w:hAnsiTheme="majorHAnsi"/>
        </w:rPr>
        <w:t xml:space="preserve"> </w:t>
      </w:r>
      <w:r w:rsidRPr="004F71B4">
        <w:rPr>
          <w:rFonts w:asciiTheme="majorHAnsi" w:hAnsiTheme="majorHAnsi"/>
          <w:i/>
        </w:rPr>
        <w:t>lire</w:t>
      </w:r>
      <w:r>
        <w:rPr>
          <w:rFonts w:asciiTheme="majorHAnsi" w:hAnsiTheme="majorHAnsi"/>
        </w:rPr>
        <w:t xml:space="preserve"> 12 plus lodging</w:t>
      </w:r>
      <w:r w:rsidRPr="0032330C">
        <w:rPr>
          <w:rFonts w:asciiTheme="majorHAnsi" w:hAnsiTheme="majorHAnsi"/>
        </w:rPr>
        <w:t xml:space="preserve">; Paolo </w:t>
      </w:r>
      <w:proofErr w:type="spellStart"/>
      <w:r>
        <w:rPr>
          <w:rFonts w:asciiTheme="majorHAnsi" w:hAnsiTheme="majorHAnsi"/>
        </w:rPr>
        <w:t>Sabadin</w:t>
      </w:r>
      <w:proofErr w:type="spellEnd"/>
      <w:r>
        <w:rPr>
          <w:rFonts w:asciiTheme="majorHAnsi" w:hAnsiTheme="majorHAnsi"/>
        </w:rPr>
        <w:t xml:space="preserve">, first violinist, </w:t>
      </w:r>
      <w:r w:rsidRPr="004F71B4">
        <w:rPr>
          <w:rFonts w:asciiTheme="majorHAnsi" w:hAnsiTheme="majorHAnsi"/>
          <w:i/>
        </w:rPr>
        <w:t>lire</w:t>
      </w:r>
      <w:r w:rsidRPr="0032330C">
        <w:rPr>
          <w:rFonts w:asciiTheme="majorHAnsi" w:hAnsiTheme="majorHAnsi"/>
        </w:rPr>
        <w:t xml:space="preserve"> </w:t>
      </w:r>
      <w:r w:rsidRPr="0032330C">
        <w:rPr>
          <w:rFonts w:asciiTheme="majorHAnsi" w:hAnsiTheme="majorHAnsi"/>
          <w:lang w:val="it-IT"/>
        </w:rPr>
        <w:t xml:space="preserve">20 plus </w:t>
      </w:r>
      <w:r>
        <w:rPr>
          <w:rFonts w:asciiTheme="majorHAnsi" w:hAnsiTheme="majorHAnsi"/>
          <w:lang w:val="it-IT"/>
        </w:rPr>
        <w:t>lodging</w:t>
      </w:r>
      <w:r w:rsidRPr="0032330C">
        <w:rPr>
          <w:rFonts w:asciiTheme="majorHAnsi" w:hAnsiTheme="majorHAnsi"/>
          <w:lang w:val="it-IT"/>
        </w:rPr>
        <w:t>; Antonio Madonis</w:t>
      </w:r>
      <w:r>
        <w:rPr>
          <w:rFonts w:asciiTheme="majorHAnsi" w:hAnsiTheme="majorHAnsi"/>
          <w:lang w:val="it-IT"/>
        </w:rPr>
        <w:t>,</w:t>
      </w:r>
      <w:r w:rsidRPr="0032330C">
        <w:rPr>
          <w:rFonts w:asciiTheme="majorHAnsi" w:hAnsiTheme="majorHAnsi"/>
          <w:lang w:val="it-IT"/>
        </w:rPr>
        <w:t xml:space="preserve"> </w:t>
      </w:r>
      <w:r w:rsidRPr="004F71B4">
        <w:rPr>
          <w:rFonts w:asciiTheme="majorHAnsi" w:hAnsiTheme="majorHAnsi"/>
          <w:i/>
          <w:lang w:val="it-IT"/>
        </w:rPr>
        <w:t>lire</w:t>
      </w:r>
      <w:r>
        <w:rPr>
          <w:rFonts w:asciiTheme="majorHAnsi" w:hAnsiTheme="majorHAnsi"/>
          <w:lang w:val="it-IT"/>
        </w:rPr>
        <w:t xml:space="preserve"> 8</w:t>
      </w:r>
      <w:r w:rsidRPr="0032330C">
        <w:rPr>
          <w:rFonts w:asciiTheme="majorHAnsi" w:hAnsiTheme="majorHAnsi"/>
          <w:lang w:val="it-IT"/>
        </w:rPr>
        <w:t>; Marco [</w:t>
      </w:r>
      <w:r>
        <w:rPr>
          <w:rFonts w:asciiTheme="majorHAnsi" w:hAnsiTheme="majorHAnsi"/>
          <w:lang w:val="it-IT"/>
        </w:rPr>
        <w:t xml:space="preserve">Madonis?], </w:t>
      </w:r>
      <w:r w:rsidRPr="004F71B4">
        <w:rPr>
          <w:rFonts w:asciiTheme="majorHAnsi" w:hAnsiTheme="majorHAnsi"/>
          <w:i/>
          <w:lang w:val="it-IT"/>
        </w:rPr>
        <w:t>lire</w:t>
      </w:r>
      <w:r>
        <w:rPr>
          <w:rFonts w:asciiTheme="majorHAnsi" w:hAnsiTheme="majorHAnsi"/>
          <w:lang w:val="it-IT"/>
        </w:rPr>
        <w:t xml:space="preserve"> 7:10;</w:t>
      </w:r>
      <w:r w:rsidRPr="0032330C">
        <w:rPr>
          <w:rFonts w:asciiTheme="majorHAnsi" w:hAnsiTheme="majorHAnsi"/>
          <w:lang w:val="it-IT"/>
        </w:rPr>
        <w:t xml:space="preserve"> Giuseppe Rossi</w:t>
      </w:r>
      <w:r>
        <w:rPr>
          <w:rFonts w:asciiTheme="majorHAnsi" w:hAnsiTheme="majorHAnsi"/>
          <w:lang w:val="it-IT"/>
        </w:rPr>
        <w:t>, Antonio Gabiato, Giacomo Urato, Antonio Ganasette, and Domenico Mahean</w:t>
      </w:r>
      <w:r w:rsidRPr="00EF004D">
        <w:rPr>
          <w:rFonts w:asciiTheme="majorHAnsi" w:hAnsiTheme="majorHAnsi"/>
        </w:rPr>
        <w:t>ì</w:t>
      </w:r>
      <w:r>
        <w:rPr>
          <w:rFonts w:asciiTheme="majorHAnsi" w:hAnsiTheme="majorHAnsi"/>
        </w:rPr>
        <w:t>,</w:t>
      </w:r>
      <w:r w:rsidRPr="0032330C">
        <w:rPr>
          <w:rFonts w:asciiTheme="majorHAnsi" w:hAnsiTheme="majorHAnsi"/>
          <w:lang w:val="it-IT"/>
        </w:rPr>
        <w:t xml:space="preserve"> </w:t>
      </w:r>
      <w:r w:rsidRPr="004F71B4">
        <w:rPr>
          <w:rFonts w:asciiTheme="majorHAnsi" w:hAnsiTheme="majorHAnsi"/>
          <w:i/>
          <w:lang w:val="it-IT"/>
        </w:rPr>
        <w:t>lire</w:t>
      </w:r>
      <w:r>
        <w:rPr>
          <w:rFonts w:asciiTheme="majorHAnsi" w:hAnsiTheme="majorHAnsi"/>
          <w:lang w:val="it-IT"/>
        </w:rPr>
        <w:t xml:space="preserve"> 6:4 each; </w:t>
      </w:r>
      <w:r w:rsidRPr="0032330C">
        <w:rPr>
          <w:rFonts w:asciiTheme="majorHAnsi" w:hAnsiTheme="majorHAnsi"/>
          <w:lang w:val="it-IT"/>
        </w:rPr>
        <w:t xml:space="preserve">Gio. </w:t>
      </w:r>
      <w:proofErr w:type="spellStart"/>
      <w:r w:rsidRPr="00EF004D">
        <w:rPr>
          <w:rFonts w:asciiTheme="majorHAnsi" w:hAnsiTheme="majorHAnsi"/>
        </w:rPr>
        <w:t>Batt</w:t>
      </w:r>
      <w:proofErr w:type="spellEnd"/>
      <w:r w:rsidRPr="00EF004D">
        <w:rPr>
          <w:rFonts w:asciiTheme="majorHAnsi" w:hAnsiTheme="majorHAnsi"/>
        </w:rPr>
        <w:t xml:space="preserve">. </w:t>
      </w:r>
      <w:proofErr w:type="spellStart"/>
      <w:r w:rsidRPr="00EF004D">
        <w:rPr>
          <w:rFonts w:asciiTheme="majorHAnsi" w:hAnsiTheme="majorHAnsi"/>
        </w:rPr>
        <w:t>Recaldini</w:t>
      </w:r>
      <w:proofErr w:type="spellEnd"/>
      <w:r w:rsidRPr="00EF004D">
        <w:rPr>
          <w:rFonts w:asciiTheme="majorHAnsi" w:hAnsiTheme="majorHAnsi"/>
        </w:rPr>
        <w:t xml:space="preserve"> </w:t>
      </w:r>
      <w:r w:rsidRPr="004F71B4">
        <w:rPr>
          <w:rFonts w:asciiTheme="majorHAnsi" w:hAnsiTheme="majorHAnsi"/>
          <w:i/>
        </w:rPr>
        <w:t>lire</w:t>
      </w:r>
      <w:r>
        <w:rPr>
          <w:rFonts w:asciiTheme="majorHAnsi" w:hAnsiTheme="majorHAnsi"/>
        </w:rPr>
        <w:t xml:space="preserve"> 4:0</w:t>
      </w:r>
      <w:r w:rsidRPr="00EF004D">
        <w:rPr>
          <w:rFonts w:asciiTheme="majorHAnsi" w:hAnsiTheme="majorHAnsi"/>
        </w:rPr>
        <w:t xml:space="preserve">, Antonio </w:t>
      </w:r>
      <w:proofErr w:type="spellStart"/>
      <w:r w:rsidRPr="00EF004D">
        <w:rPr>
          <w:rFonts w:asciiTheme="majorHAnsi" w:hAnsiTheme="majorHAnsi"/>
        </w:rPr>
        <w:t>Meani</w:t>
      </w:r>
      <w:proofErr w:type="spellEnd"/>
      <w:r w:rsidRPr="00EF004D">
        <w:rPr>
          <w:rFonts w:asciiTheme="majorHAnsi" w:hAnsiTheme="majorHAnsi"/>
        </w:rPr>
        <w:t xml:space="preserve"> </w:t>
      </w:r>
      <w:r w:rsidRPr="004F71B4">
        <w:rPr>
          <w:rFonts w:asciiTheme="majorHAnsi" w:hAnsiTheme="majorHAnsi"/>
          <w:i/>
        </w:rPr>
        <w:t>lire</w:t>
      </w:r>
      <w:r>
        <w:rPr>
          <w:rFonts w:asciiTheme="majorHAnsi" w:hAnsiTheme="majorHAnsi"/>
        </w:rPr>
        <w:t xml:space="preserve"> 4:0.</w:t>
      </w:r>
      <w:r w:rsidRPr="00EF004D">
        <w:rPr>
          <w:rFonts w:asciiTheme="majorHAnsi" w:hAnsiTheme="majorHAnsi"/>
        </w:rPr>
        <w:t xml:space="preserve"> </w:t>
      </w:r>
      <w:r>
        <w:rPr>
          <w:rFonts w:asciiTheme="majorHAnsi" w:hAnsiTheme="majorHAnsi"/>
        </w:rPr>
        <w:t xml:space="preserve"> </w:t>
      </w:r>
      <w:r w:rsidRPr="00EF004D">
        <w:rPr>
          <w:rFonts w:asciiTheme="majorHAnsi" w:hAnsiTheme="majorHAnsi"/>
        </w:rPr>
        <w:t xml:space="preserve">Gallo was paid </w:t>
      </w:r>
      <w:r w:rsidRPr="004F71B4">
        <w:rPr>
          <w:rFonts w:asciiTheme="majorHAnsi" w:hAnsiTheme="majorHAnsi"/>
          <w:i/>
        </w:rPr>
        <w:t>lire</w:t>
      </w:r>
      <w:r w:rsidRPr="00EF004D">
        <w:rPr>
          <w:rFonts w:asciiTheme="majorHAnsi" w:hAnsiTheme="majorHAnsi"/>
        </w:rPr>
        <w:t xml:space="preserve"> 55:2; a hair-dresser</w:t>
      </w:r>
      <w:r>
        <w:rPr>
          <w:rFonts w:asciiTheme="majorHAnsi" w:hAnsiTheme="majorHAnsi"/>
        </w:rPr>
        <w:t>,</w:t>
      </w:r>
      <w:r w:rsidRPr="00EF004D">
        <w:rPr>
          <w:rFonts w:asciiTheme="majorHAnsi" w:hAnsiTheme="majorHAnsi"/>
        </w:rPr>
        <w:t xml:space="preserve"> </w:t>
      </w:r>
      <w:r w:rsidRPr="004F71B4">
        <w:rPr>
          <w:rFonts w:asciiTheme="majorHAnsi" w:hAnsiTheme="majorHAnsi"/>
          <w:i/>
        </w:rPr>
        <w:t>lire</w:t>
      </w:r>
      <w:r w:rsidRPr="00EF004D">
        <w:rPr>
          <w:rFonts w:asciiTheme="majorHAnsi" w:hAnsiTheme="majorHAnsi"/>
        </w:rPr>
        <w:t xml:space="preserve"> 4; two tailors</w:t>
      </w:r>
      <w:r>
        <w:rPr>
          <w:rFonts w:asciiTheme="majorHAnsi" w:hAnsiTheme="majorHAnsi"/>
        </w:rPr>
        <w:t>,</w:t>
      </w:r>
      <w:r w:rsidRPr="00EF004D">
        <w:rPr>
          <w:rFonts w:asciiTheme="majorHAnsi" w:hAnsiTheme="majorHAnsi"/>
        </w:rPr>
        <w:t xml:space="preserve"> </w:t>
      </w:r>
      <w:r w:rsidRPr="004F71B4">
        <w:rPr>
          <w:rFonts w:asciiTheme="majorHAnsi" w:hAnsiTheme="majorHAnsi"/>
          <w:i/>
        </w:rPr>
        <w:t>lire</w:t>
      </w:r>
      <w:r>
        <w:rPr>
          <w:rFonts w:asciiTheme="majorHAnsi" w:hAnsiTheme="majorHAnsi"/>
        </w:rPr>
        <w:t xml:space="preserve"> 3; sixteen sta</w:t>
      </w:r>
      <w:r w:rsidRPr="00EF004D">
        <w:rPr>
          <w:rFonts w:asciiTheme="majorHAnsi" w:hAnsiTheme="majorHAnsi"/>
        </w:rPr>
        <w:t>ge hands and two pages</w:t>
      </w:r>
      <w:r>
        <w:rPr>
          <w:rFonts w:asciiTheme="majorHAnsi" w:hAnsiTheme="majorHAnsi"/>
        </w:rPr>
        <w:t>,</w:t>
      </w:r>
      <w:r w:rsidRPr="00EF004D">
        <w:rPr>
          <w:rFonts w:asciiTheme="majorHAnsi" w:hAnsiTheme="majorHAnsi"/>
        </w:rPr>
        <w:t xml:space="preserve"> </w:t>
      </w:r>
      <w:r w:rsidRPr="004F71B4">
        <w:rPr>
          <w:rFonts w:asciiTheme="majorHAnsi" w:hAnsiTheme="majorHAnsi"/>
          <w:i/>
        </w:rPr>
        <w:t>lire</w:t>
      </w:r>
      <w:r w:rsidRPr="00EF004D">
        <w:rPr>
          <w:rFonts w:asciiTheme="majorHAnsi" w:hAnsiTheme="majorHAnsi"/>
        </w:rPr>
        <w:t xml:space="preserve"> 7:8; prompters</w:t>
      </w:r>
      <w:r>
        <w:rPr>
          <w:rFonts w:asciiTheme="majorHAnsi" w:hAnsiTheme="majorHAnsi"/>
        </w:rPr>
        <w:t>,</w:t>
      </w:r>
      <w:r w:rsidRPr="00EF004D">
        <w:rPr>
          <w:rFonts w:asciiTheme="majorHAnsi" w:hAnsiTheme="majorHAnsi"/>
        </w:rPr>
        <w:t xml:space="preserve"> </w:t>
      </w:r>
      <w:r w:rsidRPr="004F71B4">
        <w:rPr>
          <w:rFonts w:asciiTheme="majorHAnsi" w:hAnsiTheme="majorHAnsi"/>
          <w:i/>
        </w:rPr>
        <w:t>lire</w:t>
      </w:r>
      <w:r w:rsidRPr="00EF004D">
        <w:rPr>
          <w:rFonts w:asciiTheme="majorHAnsi" w:hAnsiTheme="majorHAnsi"/>
        </w:rPr>
        <w:t xml:space="preserve"> 3:0; and Giorgio </w:t>
      </w:r>
      <w:proofErr w:type="spellStart"/>
      <w:r w:rsidRPr="00EF004D">
        <w:rPr>
          <w:rFonts w:asciiTheme="majorHAnsi" w:hAnsiTheme="majorHAnsi"/>
        </w:rPr>
        <w:t>Creszentio</w:t>
      </w:r>
      <w:proofErr w:type="spellEnd"/>
      <w:r w:rsidRPr="00EF004D">
        <w:rPr>
          <w:rFonts w:asciiTheme="majorHAnsi" w:hAnsiTheme="majorHAnsi"/>
        </w:rPr>
        <w:t xml:space="preserve"> and his ticket staff</w:t>
      </w:r>
      <w:r>
        <w:rPr>
          <w:rFonts w:asciiTheme="majorHAnsi" w:hAnsiTheme="majorHAnsi"/>
        </w:rPr>
        <w:t>,</w:t>
      </w:r>
      <w:r w:rsidRPr="00EF004D">
        <w:rPr>
          <w:rFonts w:asciiTheme="majorHAnsi" w:hAnsiTheme="majorHAnsi"/>
        </w:rPr>
        <w:t xml:space="preserve"> </w:t>
      </w:r>
      <w:r w:rsidRPr="004F71B4">
        <w:rPr>
          <w:rFonts w:asciiTheme="majorHAnsi" w:hAnsiTheme="majorHAnsi"/>
          <w:i/>
        </w:rPr>
        <w:t>lire</w:t>
      </w:r>
      <w:r>
        <w:rPr>
          <w:rFonts w:asciiTheme="majorHAnsi" w:hAnsiTheme="majorHAnsi"/>
        </w:rPr>
        <w:t xml:space="preserve"> 10:0</w:t>
      </w:r>
      <w:r w:rsidRPr="00EF004D">
        <w:rPr>
          <w:rFonts w:asciiTheme="majorHAnsi" w:hAnsiTheme="majorHAnsi"/>
        </w:rPr>
        <w:t xml:space="preserve">. </w:t>
      </w:r>
      <w:r>
        <w:rPr>
          <w:rFonts w:asciiTheme="majorHAnsi" w:hAnsiTheme="majorHAnsi"/>
        </w:rPr>
        <w:t xml:space="preserve"> </w:t>
      </w:r>
      <w:r w:rsidRPr="0032330C">
        <w:rPr>
          <w:rFonts w:asciiTheme="majorHAnsi" w:hAnsiTheme="majorHAnsi"/>
        </w:rPr>
        <w:t xml:space="preserve">Bernardo Canal, who must have received an earlier down-payment, </w:t>
      </w:r>
      <w:r>
        <w:rPr>
          <w:rFonts w:asciiTheme="majorHAnsi" w:hAnsiTheme="majorHAnsi"/>
        </w:rPr>
        <w:t xml:space="preserve">was </w:t>
      </w:r>
      <w:r w:rsidRPr="0032330C">
        <w:rPr>
          <w:rFonts w:asciiTheme="majorHAnsi" w:hAnsiTheme="majorHAnsi"/>
        </w:rPr>
        <w:t xml:space="preserve">now granted the balance of </w:t>
      </w:r>
      <w:r>
        <w:rPr>
          <w:rFonts w:asciiTheme="majorHAnsi" w:hAnsiTheme="majorHAnsi"/>
        </w:rPr>
        <w:t xml:space="preserve">his </w:t>
      </w:r>
      <w:r w:rsidRPr="0032330C">
        <w:rPr>
          <w:rFonts w:asciiTheme="majorHAnsi" w:hAnsiTheme="majorHAnsi"/>
        </w:rPr>
        <w:t xml:space="preserve">payment </w:t>
      </w:r>
      <w:r>
        <w:rPr>
          <w:rFonts w:asciiTheme="majorHAnsi" w:hAnsiTheme="majorHAnsi"/>
        </w:rPr>
        <w:t>for</w:t>
      </w:r>
      <w:r w:rsidRPr="0032330C">
        <w:rPr>
          <w:rFonts w:asciiTheme="majorHAnsi" w:hAnsiTheme="majorHAnsi"/>
        </w:rPr>
        <w:t xml:space="preserve"> sets, for setting them up </w:t>
      </w:r>
      <w:r>
        <w:rPr>
          <w:rFonts w:asciiTheme="majorHAnsi" w:hAnsiTheme="majorHAnsi"/>
        </w:rPr>
        <w:t xml:space="preserve">on opening </w:t>
      </w:r>
      <w:r w:rsidRPr="0032330C">
        <w:rPr>
          <w:rFonts w:asciiTheme="majorHAnsi" w:hAnsiTheme="majorHAnsi"/>
        </w:rPr>
        <w:t xml:space="preserve">night, and </w:t>
      </w:r>
      <w:r>
        <w:rPr>
          <w:rFonts w:asciiTheme="majorHAnsi" w:hAnsiTheme="majorHAnsi"/>
        </w:rPr>
        <w:t xml:space="preserve">for </w:t>
      </w:r>
      <w:r w:rsidRPr="0032330C">
        <w:rPr>
          <w:rFonts w:asciiTheme="majorHAnsi" w:hAnsiTheme="majorHAnsi"/>
        </w:rPr>
        <w:t>adjusting them from night to night</w:t>
      </w:r>
      <w:r>
        <w:rPr>
          <w:rFonts w:asciiTheme="majorHAnsi" w:hAnsiTheme="majorHAnsi"/>
        </w:rPr>
        <w:t xml:space="preserve"> (</w:t>
      </w:r>
      <w:r w:rsidRPr="00E04E35">
        <w:rPr>
          <w:rFonts w:asciiTheme="majorHAnsi" w:hAnsiTheme="majorHAnsi"/>
          <w:i/>
        </w:rPr>
        <w:t>lire</w:t>
      </w:r>
      <w:r w:rsidRPr="0032330C">
        <w:rPr>
          <w:rFonts w:asciiTheme="majorHAnsi" w:hAnsiTheme="majorHAnsi"/>
        </w:rPr>
        <w:t xml:space="preserve"> 93:0 paid </w:t>
      </w:r>
      <w:r>
        <w:rPr>
          <w:rFonts w:asciiTheme="majorHAnsi" w:hAnsiTheme="majorHAnsi"/>
        </w:rPr>
        <w:t xml:space="preserve">to </w:t>
      </w:r>
      <w:r w:rsidRPr="0032330C">
        <w:rPr>
          <w:rFonts w:asciiTheme="majorHAnsi" w:hAnsiTheme="majorHAnsi"/>
        </w:rPr>
        <w:t>him on opening night</w:t>
      </w:r>
      <w:r>
        <w:rPr>
          <w:rFonts w:asciiTheme="majorHAnsi" w:hAnsiTheme="majorHAnsi"/>
        </w:rPr>
        <w:t>)</w:t>
      </w:r>
      <w:r w:rsidRPr="0032330C">
        <w:rPr>
          <w:rFonts w:asciiTheme="majorHAnsi" w:hAnsiTheme="majorHAnsi"/>
        </w:rPr>
        <w:t xml:space="preserve">.  The composer </w:t>
      </w:r>
      <w:proofErr w:type="spellStart"/>
      <w:r w:rsidRPr="0032330C">
        <w:rPr>
          <w:rFonts w:asciiTheme="majorHAnsi" w:hAnsiTheme="majorHAnsi"/>
        </w:rPr>
        <w:t>Tomaso</w:t>
      </w:r>
      <w:proofErr w:type="spellEnd"/>
      <w:r w:rsidRPr="0032330C">
        <w:rPr>
          <w:rFonts w:asciiTheme="majorHAnsi" w:hAnsiTheme="majorHAnsi"/>
        </w:rPr>
        <w:t xml:space="preserve"> </w:t>
      </w:r>
      <w:proofErr w:type="spellStart"/>
      <w:r w:rsidRPr="0032330C">
        <w:rPr>
          <w:rFonts w:asciiTheme="majorHAnsi" w:hAnsiTheme="majorHAnsi"/>
        </w:rPr>
        <w:t>Albinoni</w:t>
      </w:r>
      <w:proofErr w:type="spellEnd"/>
      <w:r w:rsidRPr="0032330C">
        <w:rPr>
          <w:rFonts w:asciiTheme="majorHAnsi" w:hAnsiTheme="majorHAnsi"/>
        </w:rPr>
        <w:t xml:space="preserve">, listed as </w:t>
      </w:r>
      <w:r w:rsidRPr="0032330C">
        <w:rPr>
          <w:rFonts w:asciiTheme="majorHAnsi" w:hAnsiTheme="majorHAnsi"/>
          <w:i/>
        </w:rPr>
        <w:t xml:space="preserve">maestro di </w:t>
      </w:r>
      <w:proofErr w:type="spellStart"/>
      <w:r w:rsidRPr="0032330C">
        <w:rPr>
          <w:rFonts w:asciiTheme="majorHAnsi" w:hAnsiTheme="majorHAnsi"/>
          <w:i/>
        </w:rPr>
        <w:t>musica</w:t>
      </w:r>
      <w:proofErr w:type="spellEnd"/>
      <w:r w:rsidRPr="0032330C">
        <w:rPr>
          <w:rFonts w:asciiTheme="majorHAnsi" w:hAnsiTheme="majorHAnsi"/>
        </w:rPr>
        <w:t xml:space="preserve">, received 50 </w:t>
      </w:r>
      <w:proofErr w:type="spellStart"/>
      <w:r w:rsidRPr="0032330C">
        <w:rPr>
          <w:rFonts w:asciiTheme="majorHAnsi" w:hAnsiTheme="majorHAnsi"/>
          <w:i/>
        </w:rPr>
        <w:t>zecchini</w:t>
      </w:r>
      <w:proofErr w:type="spellEnd"/>
      <w:r>
        <w:rPr>
          <w:rFonts w:asciiTheme="majorHAnsi" w:hAnsiTheme="majorHAnsi"/>
        </w:rPr>
        <w:t xml:space="preserve"> on the first night (typically a</w:t>
      </w:r>
      <w:r w:rsidRPr="0032330C">
        <w:rPr>
          <w:rFonts w:asciiTheme="majorHAnsi" w:hAnsiTheme="majorHAnsi"/>
        </w:rPr>
        <w:t xml:space="preserve"> composer </w:t>
      </w:r>
      <w:r>
        <w:rPr>
          <w:rFonts w:asciiTheme="majorHAnsi" w:hAnsiTheme="majorHAnsi"/>
        </w:rPr>
        <w:t xml:space="preserve">received a total of </w:t>
      </w:r>
      <w:r w:rsidRPr="0032330C">
        <w:rPr>
          <w:rFonts w:asciiTheme="majorHAnsi" w:hAnsiTheme="majorHAnsi"/>
        </w:rPr>
        <w:t xml:space="preserve">100 </w:t>
      </w:r>
      <w:proofErr w:type="spellStart"/>
      <w:r w:rsidRPr="0032330C">
        <w:rPr>
          <w:rFonts w:asciiTheme="majorHAnsi" w:hAnsiTheme="majorHAnsi"/>
          <w:i/>
        </w:rPr>
        <w:t>zecchini</w:t>
      </w:r>
      <w:proofErr w:type="spellEnd"/>
      <w:r>
        <w:rPr>
          <w:rFonts w:asciiTheme="majorHAnsi" w:hAnsiTheme="majorHAnsi"/>
        </w:rPr>
        <w:t xml:space="preserve"> for an opera score) and</w:t>
      </w:r>
      <w:r w:rsidRPr="0032330C">
        <w:rPr>
          <w:rFonts w:asciiTheme="majorHAnsi" w:hAnsiTheme="majorHAnsi"/>
        </w:rPr>
        <w:t xml:space="preserve"> </w:t>
      </w:r>
      <w:r w:rsidRPr="00643F06">
        <w:rPr>
          <w:rFonts w:asciiTheme="majorHAnsi" w:hAnsiTheme="majorHAnsi"/>
        </w:rPr>
        <w:t>30 more</w:t>
      </w:r>
      <w:r w:rsidRPr="0032330C">
        <w:rPr>
          <w:rFonts w:asciiTheme="majorHAnsi" w:hAnsiTheme="majorHAnsi"/>
        </w:rPr>
        <w:t xml:space="preserve"> for the first night performance</w:t>
      </w:r>
      <w:r>
        <w:rPr>
          <w:rFonts w:asciiTheme="majorHAnsi" w:hAnsiTheme="majorHAnsi"/>
        </w:rPr>
        <w:t xml:space="preserve">.  </w:t>
      </w:r>
      <w:proofErr w:type="spellStart"/>
      <w:r w:rsidRPr="0032330C">
        <w:rPr>
          <w:rFonts w:asciiTheme="majorHAnsi" w:hAnsiTheme="majorHAnsi"/>
        </w:rPr>
        <w:t>Domenico</w:t>
      </w:r>
      <w:proofErr w:type="spellEnd"/>
      <w:r w:rsidRPr="0032330C">
        <w:rPr>
          <w:rFonts w:asciiTheme="majorHAnsi" w:hAnsiTheme="majorHAnsi"/>
        </w:rPr>
        <w:t xml:space="preserve"> </w:t>
      </w:r>
      <w:proofErr w:type="spellStart"/>
      <w:r w:rsidRPr="0032330C">
        <w:rPr>
          <w:rFonts w:asciiTheme="majorHAnsi" w:hAnsiTheme="majorHAnsi"/>
        </w:rPr>
        <w:t>Magini</w:t>
      </w:r>
      <w:proofErr w:type="spellEnd"/>
      <w:r>
        <w:rPr>
          <w:rFonts w:asciiTheme="majorHAnsi" w:hAnsiTheme="majorHAnsi"/>
        </w:rPr>
        <w:t xml:space="preserve"> was paid </w:t>
      </w:r>
      <w:r w:rsidRPr="0032330C">
        <w:rPr>
          <w:rFonts w:asciiTheme="majorHAnsi" w:hAnsiTheme="majorHAnsi"/>
        </w:rPr>
        <w:t>for tuning the instruments</w:t>
      </w:r>
      <w:r>
        <w:rPr>
          <w:rFonts w:asciiTheme="majorHAnsi" w:hAnsiTheme="majorHAnsi"/>
        </w:rPr>
        <w:t xml:space="preserve">, and an anonymous priest who said mass for souls in Purgatory was given </w:t>
      </w:r>
      <w:r w:rsidRPr="00E04E35">
        <w:rPr>
          <w:rFonts w:asciiTheme="majorHAnsi" w:hAnsiTheme="majorHAnsi"/>
          <w:i/>
        </w:rPr>
        <w:t>lire</w:t>
      </w:r>
      <w:r>
        <w:rPr>
          <w:rFonts w:asciiTheme="majorHAnsi" w:hAnsiTheme="majorHAnsi"/>
        </w:rPr>
        <w:t xml:space="preserve"> </w:t>
      </w:r>
      <w:r w:rsidRPr="0032330C">
        <w:rPr>
          <w:rFonts w:asciiTheme="majorHAnsi" w:hAnsiTheme="majorHAnsi"/>
        </w:rPr>
        <w:t xml:space="preserve">1:10. </w:t>
      </w:r>
      <w:r>
        <w:rPr>
          <w:rFonts w:asciiTheme="majorHAnsi" w:hAnsiTheme="majorHAnsi"/>
        </w:rPr>
        <w:t>O</w:t>
      </w:r>
      <w:r w:rsidRPr="0032330C">
        <w:rPr>
          <w:rFonts w:asciiTheme="majorHAnsi" w:hAnsiTheme="majorHAnsi"/>
        </w:rPr>
        <w:t>n the 23</w:t>
      </w:r>
      <w:r w:rsidRPr="00E04E35">
        <w:rPr>
          <w:rFonts w:asciiTheme="majorHAnsi" w:hAnsiTheme="majorHAnsi"/>
        </w:rPr>
        <w:t>rd</w:t>
      </w:r>
      <w:r w:rsidRPr="0032330C">
        <w:rPr>
          <w:rFonts w:asciiTheme="majorHAnsi" w:hAnsiTheme="majorHAnsi"/>
        </w:rPr>
        <w:t xml:space="preserve"> (second performance) the four </w:t>
      </w:r>
      <w:proofErr w:type="spellStart"/>
      <w:r w:rsidRPr="00E04E35">
        <w:rPr>
          <w:rFonts w:asciiTheme="majorHAnsi" w:hAnsiTheme="majorHAnsi"/>
          <w:i/>
        </w:rPr>
        <w:t>forestieri</w:t>
      </w:r>
      <w:proofErr w:type="spellEnd"/>
      <w:r w:rsidRPr="0032330C">
        <w:rPr>
          <w:rFonts w:asciiTheme="majorHAnsi" w:hAnsiTheme="majorHAnsi"/>
        </w:rPr>
        <w:t xml:space="preserve"> (</w:t>
      </w:r>
      <w:proofErr w:type="spellStart"/>
      <w:r w:rsidRPr="0032330C">
        <w:rPr>
          <w:rFonts w:asciiTheme="majorHAnsi" w:hAnsiTheme="majorHAnsi"/>
        </w:rPr>
        <w:t>Pettenati</w:t>
      </w:r>
      <w:proofErr w:type="spellEnd"/>
      <w:r w:rsidRPr="0032330C">
        <w:rPr>
          <w:rFonts w:asciiTheme="majorHAnsi" w:hAnsiTheme="majorHAnsi"/>
        </w:rPr>
        <w:t xml:space="preserve">, </w:t>
      </w:r>
      <w:proofErr w:type="spellStart"/>
      <w:r w:rsidRPr="0032330C">
        <w:rPr>
          <w:rFonts w:asciiTheme="majorHAnsi" w:hAnsiTheme="majorHAnsi"/>
        </w:rPr>
        <w:t>Sabandin</w:t>
      </w:r>
      <w:proofErr w:type="spellEnd"/>
      <w:r w:rsidRPr="0032330C">
        <w:rPr>
          <w:rFonts w:asciiTheme="majorHAnsi" w:hAnsiTheme="majorHAnsi"/>
        </w:rPr>
        <w:t xml:space="preserve">, Bianchi, </w:t>
      </w:r>
      <w:proofErr w:type="spellStart"/>
      <w:proofErr w:type="gramStart"/>
      <w:r w:rsidRPr="0032330C">
        <w:rPr>
          <w:rFonts w:asciiTheme="majorHAnsi" w:hAnsiTheme="majorHAnsi"/>
        </w:rPr>
        <w:t>Meani</w:t>
      </w:r>
      <w:proofErr w:type="spellEnd"/>
      <w:proofErr w:type="gramEnd"/>
      <w:r w:rsidRPr="0032330C">
        <w:rPr>
          <w:rFonts w:asciiTheme="majorHAnsi" w:hAnsiTheme="majorHAnsi"/>
        </w:rPr>
        <w:t xml:space="preserve">) were collectively paid </w:t>
      </w:r>
      <w:r w:rsidRPr="00E04E35">
        <w:rPr>
          <w:rFonts w:asciiTheme="majorHAnsi" w:hAnsiTheme="majorHAnsi"/>
          <w:i/>
        </w:rPr>
        <w:t>lire</w:t>
      </w:r>
      <w:r w:rsidRPr="0032330C">
        <w:rPr>
          <w:rFonts w:asciiTheme="majorHAnsi" w:hAnsiTheme="majorHAnsi"/>
        </w:rPr>
        <w:t xml:space="preserve"> 54:0. The Venetian</w:t>
      </w:r>
      <w:r>
        <w:rPr>
          <w:rFonts w:asciiTheme="majorHAnsi" w:hAnsiTheme="majorHAnsi"/>
        </w:rPr>
        <w:t xml:space="preserve"> musicians</w:t>
      </w:r>
      <w:r w:rsidRPr="0032330C">
        <w:rPr>
          <w:rFonts w:asciiTheme="majorHAnsi" w:hAnsiTheme="majorHAnsi"/>
        </w:rPr>
        <w:t xml:space="preserve"> (</w:t>
      </w:r>
      <w:r>
        <w:rPr>
          <w:rFonts w:asciiTheme="majorHAnsi" w:hAnsiTheme="majorHAnsi"/>
        </w:rPr>
        <w:t>probably eight, as above</w:t>
      </w:r>
      <w:r w:rsidRPr="0032330C">
        <w:rPr>
          <w:rFonts w:asciiTheme="majorHAnsi" w:hAnsiTheme="majorHAnsi"/>
        </w:rPr>
        <w:t xml:space="preserve">) received </w:t>
      </w:r>
      <w:r w:rsidRPr="00E04E35">
        <w:rPr>
          <w:rFonts w:asciiTheme="majorHAnsi" w:hAnsiTheme="majorHAnsi"/>
          <w:i/>
        </w:rPr>
        <w:t>lire</w:t>
      </w:r>
      <w:r>
        <w:rPr>
          <w:rFonts w:asciiTheme="majorHAnsi" w:hAnsiTheme="majorHAnsi"/>
        </w:rPr>
        <w:t xml:space="preserve"> 77:12 collectively. </w:t>
      </w:r>
      <w:r w:rsidRPr="0032330C">
        <w:rPr>
          <w:rFonts w:asciiTheme="majorHAnsi" w:hAnsiTheme="majorHAnsi"/>
        </w:rPr>
        <w:t xml:space="preserve"> Gallo and the priest were paid at the </w:t>
      </w:r>
      <w:r>
        <w:rPr>
          <w:rFonts w:asciiTheme="majorHAnsi" w:hAnsiTheme="majorHAnsi"/>
        </w:rPr>
        <w:t xml:space="preserve">previous </w:t>
      </w:r>
      <w:r w:rsidRPr="0032330C">
        <w:rPr>
          <w:rFonts w:asciiTheme="majorHAnsi" w:hAnsiTheme="majorHAnsi"/>
        </w:rPr>
        <w:t xml:space="preserve">rate. </w:t>
      </w:r>
      <w:r>
        <w:rPr>
          <w:rFonts w:asciiTheme="majorHAnsi" w:hAnsiTheme="majorHAnsi"/>
        </w:rPr>
        <w:t xml:space="preserve"> </w:t>
      </w:r>
      <w:r w:rsidRPr="0032330C">
        <w:rPr>
          <w:rFonts w:asciiTheme="majorHAnsi" w:hAnsiTheme="majorHAnsi"/>
        </w:rPr>
        <w:t xml:space="preserve">Two hundred </w:t>
      </w:r>
      <w:r>
        <w:rPr>
          <w:rFonts w:asciiTheme="majorHAnsi" w:hAnsiTheme="majorHAnsi"/>
        </w:rPr>
        <w:t>fourteen</w:t>
      </w:r>
      <w:r w:rsidRPr="0032330C">
        <w:rPr>
          <w:rFonts w:asciiTheme="majorHAnsi" w:hAnsiTheme="majorHAnsi"/>
        </w:rPr>
        <w:t xml:space="preserve"> tickets (</w:t>
      </w:r>
      <w:proofErr w:type="spellStart"/>
      <w:r w:rsidRPr="0032330C">
        <w:rPr>
          <w:rFonts w:asciiTheme="majorHAnsi" w:hAnsiTheme="majorHAnsi"/>
          <w:i/>
        </w:rPr>
        <w:t>bolletini</w:t>
      </w:r>
      <w:proofErr w:type="spellEnd"/>
      <w:r w:rsidRPr="0032330C">
        <w:rPr>
          <w:rFonts w:asciiTheme="majorHAnsi" w:hAnsiTheme="majorHAnsi"/>
        </w:rPr>
        <w:t xml:space="preserve">) were sold. </w:t>
      </w:r>
      <w:r>
        <w:rPr>
          <w:rFonts w:asciiTheme="majorHAnsi" w:hAnsiTheme="majorHAnsi"/>
        </w:rPr>
        <w:t xml:space="preserve"> </w:t>
      </w:r>
      <w:r w:rsidRPr="0032330C">
        <w:rPr>
          <w:rFonts w:asciiTheme="majorHAnsi" w:hAnsiTheme="majorHAnsi"/>
        </w:rPr>
        <w:t>These rates were largely unchanged for the third performance (25 January), but ticket sales declined from performance to performance.</w:t>
      </w:r>
    </w:p>
  </w:footnote>
  <w:footnote w:id="11">
    <w:p w:rsidR="009D1653" w:rsidRDefault="009D1653" w:rsidP="009D1653">
      <w:pPr>
        <w:pStyle w:val="FootnoteText"/>
      </w:pPr>
      <w:r>
        <w:rPr>
          <w:rStyle w:val="FootnoteReference"/>
        </w:rPr>
        <w:footnoteRef/>
      </w:r>
      <w:r>
        <w:t xml:space="preserve"> </w:t>
      </w:r>
      <w:proofErr w:type="spellStart"/>
      <w:r w:rsidRPr="000912C4">
        <w:t>Gianluca</w:t>
      </w:r>
      <w:proofErr w:type="spellEnd"/>
      <w:r>
        <w:t xml:space="preserve"> Stefani, </w:t>
      </w:r>
      <w:proofErr w:type="spellStart"/>
      <w:r w:rsidRPr="000912C4">
        <w:rPr>
          <w:i/>
        </w:rPr>
        <w:t>Sebastiano</w:t>
      </w:r>
      <w:proofErr w:type="spellEnd"/>
      <w:r w:rsidRPr="000912C4">
        <w:rPr>
          <w:i/>
        </w:rPr>
        <w:t xml:space="preserve"> Ricci, impresario </w:t>
      </w:r>
      <w:proofErr w:type="spellStart"/>
      <w:r w:rsidRPr="000912C4">
        <w:rPr>
          <w:i/>
        </w:rPr>
        <w:t>d’opera</w:t>
      </w:r>
      <w:proofErr w:type="spellEnd"/>
      <w:r w:rsidRPr="000912C4">
        <w:rPr>
          <w:i/>
        </w:rPr>
        <w:t xml:space="preserve"> a </w:t>
      </w:r>
      <w:proofErr w:type="spellStart"/>
      <w:r w:rsidRPr="000912C4">
        <w:rPr>
          <w:i/>
        </w:rPr>
        <w:t>Venezia</w:t>
      </w:r>
      <w:proofErr w:type="spellEnd"/>
      <w:r w:rsidRPr="000912C4">
        <w:rPr>
          <w:i/>
        </w:rPr>
        <w:t xml:space="preserve"> </w:t>
      </w:r>
      <w:proofErr w:type="spellStart"/>
      <w:r w:rsidRPr="000912C4">
        <w:rPr>
          <w:i/>
        </w:rPr>
        <w:t>nel</w:t>
      </w:r>
      <w:proofErr w:type="spellEnd"/>
      <w:r w:rsidRPr="000912C4">
        <w:rPr>
          <w:i/>
        </w:rPr>
        <w:t xml:space="preserve"> primo </w:t>
      </w:r>
      <w:proofErr w:type="spellStart"/>
      <w:r w:rsidRPr="000912C4">
        <w:rPr>
          <w:i/>
        </w:rPr>
        <w:t>Settecento</w:t>
      </w:r>
      <w:proofErr w:type="spellEnd"/>
      <w:r>
        <w:t xml:space="preserve"> (</w:t>
      </w:r>
      <w:r>
        <w:rPr>
          <w:rStyle w:val="small"/>
        </w:rPr>
        <w:t>Florence: Firenze University Press, 2015), p. 187.</w:t>
      </w:r>
      <w:r>
        <w:t xml:space="preserve">  As a native of </w:t>
      </w:r>
      <w:proofErr w:type="spellStart"/>
      <w:r>
        <w:t>Belluno</w:t>
      </w:r>
      <w:proofErr w:type="spellEnd"/>
      <w:r>
        <w:t xml:space="preserve"> (ruled by Austria until 1866), Ricci was not recognized as a resident of the Venetian Republic.</w:t>
      </w:r>
    </w:p>
  </w:footnote>
  <w:footnote w:id="12">
    <w:p w:rsidR="00931EBA" w:rsidRDefault="00931EBA" w:rsidP="00931EBA">
      <w:pPr>
        <w:pStyle w:val="FootnoteText"/>
      </w:pPr>
      <w:r>
        <w:rPr>
          <w:rStyle w:val="FootnoteReference"/>
        </w:rPr>
        <w:footnoteRef/>
      </w:r>
      <w:r>
        <w:t xml:space="preserve"> Here I-Vas, </w:t>
      </w:r>
      <w:proofErr w:type="spellStart"/>
      <w:r>
        <w:t>Notarile</w:t>
      </w:r>
      <w:proofErr w:type="spellEnd"/>
      <w:r>
        <w:t xml:space="preserve">, </w:t>
      </w:r>
      <w:proofErr w:type="spellStart"/>
      <w:r>
        <w:t>Atti</w:t>
      </w:r>
      <w:proofErr w:type="spellEnd"/>
      <w:r>
        <w:t>, b. 1917, unnumbered folio.  See Stefani, “Ricci,” p. 186.</w:t>
      </w:r>
    </w:p>
  </w:footnote>
  <w:footnote w:id="13">
    <w:p w:rsidR="00931EBA" w:rsidRPr="0032330C" w:rsidRDefault="00931EBA" w:rsidP="00931EBA">
      <w:pPr>
        <w:widowControl w:val="0"/>
        <w:tabs>
          <w:tab w:val="left" w:pos="-1080"/>
          <w:tab w:val="left" w:pos="-720"/>
          <w:tab w:val="left" w:pos="0"/>
          <w:tab w:val="left" w:pos="720"/>
          <w:tab w:val="left" w:pos="1440"/>
          <w:tab w:val="left" w:pos="2160"/>
          <w:tab w:val="left" w:pos="2880"/>
          <w:tab w:val="left" w:pos="3600"/>
          <w:tab w:val="left" w:pos="4320"/>
          <w:tab w:val="center"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4" w:lineRule="auto"/>
        <w:rPr>
          <w:rFonts w:asciiTheme="majorHAnsi" w:hAnsiTheme="majorHAnsi"/>
          <w:sz w:val="20"/>
          <w:szCs w:val="20"/>
        </w:rPr>
      </w:pPr>
      <w:r w:rsidRPr="0032330C">
        <w:rPr>
          <w:rStyle w:val="FootnoteReference"/>
          <w:rFonts w:asciiTheme="majorHAnsi" w:hAnsiTheme="majorHAnsi"/>
          <w:sz w:val="20"/>
          <w:szCs w:val="20"/>
        </w:rPr>
        <w:footnoteRef/>
      </w:r>
      <w:r w:rsidRPr="0032330C">
        <w:rPr>
          <w:rFonts w:asciiTheme="majorHAnsi" w:hAnsiTheme="majorHAnsi"/>
          <w:sz w:val="20"/>
          <w:szCs w:val="20"/>
        </w:rPr>
        <w:t xml:space="preserve"> </w:t>
      </w:r>
      <w:proofErr w:type="spellStart"/>
      <w:r w:rsidRPr="00EF004D">
        <w:rPr>
          <w:rFonts w:asciiTheme="majorHAnsi" w:hAnsiTheme="majorHAnsi"/>
          <w:sz w:val="20"/>
          <w:szCs w:val="20"/>
        </w:rPr>
        <w:t>Micky</w:t>
      </w:r>
      <w:proofErr w:type="spellEnd"/>
      <w:r w:rsidRPr="00EF004D">
        <w:rPr>
          <w:rFonts w:asciiTheme="majorHAnsi" w:hAnsiTheme="majorHAnsi"/>
          <w:sz w:val="20"/>
          <w:szCs w:val="20"/>
        </w:rPr>
        <w:t xml:space="preserve"> White </w:t>
      </w:r>
      <w:r>
        <w:rPr>
          <w:rFonts w:asciiTheme="majorHAnsi" w:hAnsiTheme="majorHAnsi"/>
          <w:sz w:val="20"/>
          <w:szCs w:val="20"/>
        </w:rPr>
        <w:t xml:space="preserve">provided </w:t>
      </w:r>
      <w:r w:rsidRPr="00EF004D">
        <w:rPr>
          <w:rFonts w:asciiTheme="majorHAnsi" w:hAnsiTheme="majorHAnsi"/>
          <w:sz w:val="20"/>
          <w:szCs w:val="20"/>
        </w:rPr>
        <w:t xml:space="preserve">an entry from 2 November 1714 </w:t>
      </w:r>
      <w:r>
        <w:rPr>
          <w:rFonts w:asciiTheme="majorHAnsi" w:hAnsiTheme="majorHAnsi"/>
          <w:sz w:val="20"/>
          <w:szCs w:val="20"/>
        </w:rPr>
        <w:t xml:space="preserve">entered </w:t>
      </w:r>
      <w:r w:rsidRPr="00EF004D">
        <w:rPr>
          <w:rFonts w:asciiTheme="majorHAnsi" w:hAnsiTheme="majorHAnsi"/>
          <w:sz w:val="20"/>
          <w:szCs w:val="20"/>
        </w:rPr>
        <w:t xml:space="preserve">in judicial books (I-Vas, </w:t>
      </w:r>
      <w:proofErr w:type="spellStart"/>
      <w:r w:rsidRPr="00EF004D">
        <w:rPr>
          <w:rFonts w:asciiTheme="majorHAnsi" w:hAnsiTheme="majorHAnsi"/>
          <w:sz w:val="20"/>
          <w:szCs w:val="20"/>
        </w:rPr>
        <w:t>Sindici</w:t>
      </w:r>
      <w:proofErr w:type="spellEnd"/>
      <w:r w:rsidRPr="00EF004D">
        <w:rPr>
          <w:rFonts w:asciiTheme="majorHAnsi" w:hAnsiTheme="majorHAnsi"/>
          <w:sz w:val="20"/>
          <w:szCs w:val="20"/>
        </w:rPr>
        <w:t xml:space="preserve"> e </w:t>
      </w:r>
      <w:proofErr w:type="spellStart"/>
      <w:r w:rsidRPr="00EF004D">
        <w:rPr>
          <w:rFonts w:asciiTheme="majorHAnsi" w:hAnsiTheme="majorHAnsi"/>
          <w:sz w:val="20"/>
          <w:szCs w:val="20"/>
        </w:rPr>
        <w:t>Giudici</w:t>
      </w:r>
      <w:proofErr w:type="spellEnd"/>
      <w:r w:rsidRPr="00EF004D">
        <w:rPr>
          <w:rFonts w:asciiTheme="majorHAnsi" w:hAnsiTheme="majorHAnsi"/>
          <w:sz w:val="20"/>
          <w:szCs w:val="20"/>
        </w:rPr>
        <w:t xml:space="preserve"> </w:t>
      </w:r>
      <w:proofErr w:type="spellStart"/>
      <w:r w:rsidRPr="00EF004D">
        <w:rPr>
          <w:rFonts w:asciiTheme="majorHAnsi" w:hAnsiTheme="majorHAnsi"/>
          <w:sz w:val="20"/>
          <w:szCs w:val="20"/>
        </w:rPr>
        <w:t>Estraordinari</w:t>
      </w:r>
      <w:proofErr w:type="spellEnd"/>
      <w:r w:rsidRPr="00EF004D">
        <w:rPr>
          <w:rFonts w:asciiTheme="majorHAnsi" w:hAnsiTheme="majorHAnsi"/>
          <w:sz w:val="20"/>
          <w:szCs w:val="20"/>
        </w:rPr>
        <w:t xml:space="preserve">, B. 28, f. 28) concerning a dispute between a woman named Giovanna </w:t>
      </w:r>
      <w:proofErr w:type="spellStart"/>
      <w:r w:rsidRPr="00EF004D">
        <w:rPr>
          <w:rFonts w:asciiTheme="majorHAnsi" w:hAnsiTheme="majorHAnsi"/>
          <w:sz w:val="20"/>
          <w:szCs w:val="20"/>
        </w:rPr>
        <w:t>Vanussele</w:t>
      </w:r>
      <w:proofErr w:type="spellEnd"/>
      <w:r w:rsidRPr="00EF004D">
        <w:rPr>
          <w:rFonts w:asciiTheme="majorHAnsi" w:hAnsiTheme="majorHAnsi"/>
          <w:sz w:val="20"/>
          <w:szCs w:val="20"/>
        </w:rPr>
        <w:t xml:space="preserve">, the wife of </w:t>
      </w:r>
      <w:proofErr w:type="gramStart"/>
      <w:r w:rsidRPr="00EF004D">
        <w:rPr>
          <w:rFonts w:asciiTheme="majorHAnsi" w:hAnsiTheme="majorHAnsi"/>
          <w:sz w:val="20"/>
          <w:szCs w:val="20"/>
        </w:rPr>
        <w:t>don</w:t>
      </w:r>
      <w:proofErr w:type="gramEnd"/>
      <w:r w:rsidRPr="00EF004D">
        <w:rPr>
          <w:rFonts w:asciiTheme="majorHAnsi" w:hAnsiTheme="majorHAnsi"/>
          <w:sz w:val="20"/>
          <w:szCs w:val="20"/>
        </w:rPr>
        <w:t xml:space="preserve"> </w:t>
      </w:r>
      <w:proofErr w:type="spellStart"/>
      <w:r w:rsidRPr="00EF004D">
        <w:rPr>
          <w:rFonts w:asciiTheme="majorHAnsi" w:hAnsiTheme="majorHAnsi"/>
          <w:sz w:val="20"/>
          <w:szCs w:val="20"/>
        </w:rPr>
        <w:t>Maffio</w:t>
      </w:r>
      <w:proofErr w:type="spellEnd"/>
      <w:r w:rsidRPr="00EF004D">
        <w:rPr>
          <w:rFonts w:asciiTheme="majorHAnsi" w:hAnsiTheme="majorHAnsi"/>
          <w:sz w:val="20"/>
          <w:szCs w:val="20"/>
        </w:rPr>
        <w:t xml:space="preserve"> </w:t>
      </w:r>
      <w:proofErr w:type="spellStart"/>
      <w:r w:rsidRPr="00EF004D">
        <w:rPr>
          <w:rFonts w:asciiTheme="majorHAnsi" w:hAnsiTheme="majorHAnsi"/>
          <w:sz w:val="20"/>
          <w:szCs w:val="20"/>
        </w:rPr>
        <w:t>Zanchi</w:t>
      </w:r>
      <w:proofErr w:type="spellEnd"/>
      <w:r w:rsidRPr="00EF004D">
        <w:rPr>
          <w:rFonts w:asciiTheme="majorHAnsi" w:hAnsiTheme="majorHAnsi"/>
          <w:sz w:val="20"/>
          <w:szCs w:val="20"/>
        </w:rPr>
        <w:t>, and one “D</w:t>
      </w:r>
      <w:r>
        <w:rPr>
          <w:rFonts w:asciiTheme="majorHAnsi" w:hAnsiTheme="majorHAnsi"/>
          <w:sz w:val="20"/>
          <w:szCs w:val="20"/>
        </w:rPr>
        <w:t>.</w:t>
      </w:r>
      <w:r w:rsidRPr="00EF004D">
        <w:rPr>
          <w:rFonts w:asciiTheme="majorHAnsi" w:hAnsiTheme="majorHAnsi"/>
          <w:sz w:val="20"/>
          <w:szCs w:val="20"/>
        </w:rPr>
        <w:t xml:space="preserve"> </w:t>
      </w:r>
      <w:proofErr w:type="spellStart"/>
      <w:r w:rsidRPr="00EF004D">
        <w:rPr>
          <w:rFonts w:asciiTheme="majorHAnsi" w:hAnsiTheme="majorHAnsi"/>
          <w:sz w:val="20"/>
          <w:szCs w:val="20"/>
        </w:rPr>
        <w:t>Lodovico</w:t>
      </w:r>
      <w:proofErr w:type="spellEnd"/>
      <w:r w:rsidRPr="00EF004D">
        <w:rPr>
          <w:rFonts w:asciiTheme="majorHAnsi" w:hAnsiTheme="majorHAnsi"/>
          <w:sz w:val="20"/>
          <w:szCs w:val="20"/>
        </w:rPr>
        <w:t xml:space="preserve"> </w:t>
      </w:r>
      <w:proofErr w:type="spellStart"/>
      <w:r w:rsidRPr="00EF004D">
        <w:rPr>
          <w:rFonts w:asciiTheme="majorHAnsi" w:hAnsiTheme="majorHAnsi"/>
          <w:sz w:val="20"/>
          <w:szCs w:val="20"/>
        </w:rPr>
        <w:t>Madonis</w:t>
      </w:r>
      <w:proofErr w:type="spellEnd"/>
      <w:r w:rsidRPr="00EF004D">
        <w:rPr>
          <w:rFonts w:asciiTheme="majorHAnsi" w:hAnsiTheme="majorHAnsi"/>
          <w:sz w:val="20"/>
          <w:szCs w:val="20"/>
        </w:rPr>
        <w:t xml:space="preserve">”.  </w:t>
      </w:r>
      <w:r w:rsidRPr="0032330C">
        <w:rPr>
          <w:rFonts w:asciiTheme="majorHAnsi" w:hAnsiTheme="majorHAnsi"/>
          <w:sz w:val="20"/>
          <w:szCs w:val="20"/>
          <w:lang w:val="it-IT"/>
        </w:rPr>
        <w:t xml:space="preserve"> The text reads, “Contr[at]to in off.o D. </w:t>
      </w:r>
      <w:r w:rsidRPr="003A02E6">
        <w:rPr>
          <w:rFonts w:asciiTheme="majorHAnsi" w:hAnsiTheme="majorHAnsi"/>
          <w:sz w:val="20"/>
          <w:szCs w:val="20"/>
          <w:lang w:val="it-IT"/>
        </w:rPr>
        <w:t>Lodovico Madonis</w:t>
      </w:r>
      <w:r w:rsidRPr="0032330C">
        <w:rPr>
          <w:rFonts w:asciiTheme="majorHAnsi" w:hAnsiTheme="majorHAnsi"/>
          <w:sz w:val="20"/>
          <w:szCs w:val="20"/>
          <w:lang w:val="it-IT"/>
        </w:rPr>
        <w:t xml:space="preserve">, et p[er] nome della Sig[no]ra Giovanna Vanussele consorte de D. Maffio Zanchi </w:t>
      </w:r>
      <w:r w:rsidRPr="003A02E6">
        <w:rPr>
          <w:rFonts w:asciiTheme="majorHAnsi" w:hAnsiTheme="majorHAnsi"/>
          <w:sz w:val="20"/>
          <w:szCs w:val="20"/>
          <w:lang w:val="it-IT"/>
        </w:rPr>
        <w:t>inst[ant]e</w:t>
      </w:r>
      <w:r w:rsidRPr="0032330C">
        <w:rPr>
          <w:rFonts w:asciiTheme="majorHAnsi" w:hAnsiTheme="majorHAnsi"/>
          <w:sz w:val="20"/>
          <w:szCs w:val="20"/>
          <w:lang w:val="it-IT"/>
        </w:rPr>
        <w:t xml:space="preserve"> annotarsi, che creduto il soprad[ett]o Con.te annotato dall’ecc[ellen]te Donato Bonaldi, con il quale prete</w:t>
      </w:r>
      <w:r>
        <w:rPr>
          <w:rFonts w:asciiTheme="majorHAnsi" w:hAnsiTheme="majorHAnsi"/>
          <w:sz w:val="20"/>
          <w:szCs w:val="20"/>
          <w:lang w:val="it-IT"/>
        </w:rPr>
        <w:t>nde aggravio perche nel contros[tat]</w:t>
      </w:r>
      <w:r w:rsidRPr="0032330C">
        <w:rPr>
          <w:rFonts w:asciiTheme="majorHAnsi" w:hAnsiTheme="majorHAnsi"/>
          <w:sz w:val="20"/>
          <w:szCs w:val="20"/>
          <w:lang w:val="it-IT"/>
        </w:rPr>
        <w:t xml:space="preserve">to ordine sia stato espresso, che le intimatione e notitie siano a lui fatte correre come intervente di D. Maffio Zanchi, dice essersi ciò fatto stante che esso Bonaldi hà fatto, e fà nella p[rese]nte causa la figura d’interv[en]te, come con sta dagl’atti corsi, e come è solito di facersi altre cause ancora scrivendosi in </w:t>
      </w:r>
      <w:r w:rsidRPr="0032330C">
        <w:rPr>
          <w:rFonts w:asciiTheme="majorHAnsi" w:hAnsiTheme="majorHAnsi"/>
          <w:sz w:val="20"/>
          <w:szCs w:val="20"/>
          <w:highlight w:val="yellow"/>
          <w:lang w:val="it-IT"/>
        </w:rPr>
        <w:t>off.o</w:t>
      </w:r>
      <w:r>
        <w:rPr>
          <w:rFonts w:asciiTheme="majorHAnsi" w:hAnsiTheme="majorHAnsi"/>
          <w:sz w:val="20"/>
          <w:szCs w:val="20"/>
          <w:lang w:val="it-IT"/>
        </w:rPr>
        <w:t>, ponendosi ad i</w:t>
      </w:r>
      <w:r w:rsidRPr="0032330C">
        <w:rPr>
          <w:rFonts w:asciiTheme="majorHAnsi" w:hAnsiTheme="majorHAnsi"/>
          <w:sz w:val="20"/>
          <w:szCs w:val="20"/>
          <w:lang w:val="it-IT"/>
        </w:rPr>
        <w:t>nterdetto presentando scritture, è con far altri soliti degl’interven[en]ti, e maggiorm[en]te non essendovi stato nella p[rese]nte causa altro interv[en]to, p[er] detto Zanchi che la sua sola persona. Tuttavolta à quiete, e consola[io].ne di lui animo, dichiara con il p[rese]</w:t>
      </w:r>
      <w:r>
        <w:rPr>
          <w:rFonts w:asciiTheme="majorHAnsi" w:hAnsiTheme="majorHAnsi"/>
          <w:sz w:val="20"/>
          <w:szCs w:val="20"/>
          <w:lang w:val="it-IT"/>
        </w:rPr>
        <w:t>nte Cost.</w:t>
      </w:r>
      <w:r w:rsidRPr="0032330C">
        <w:rPr>
          <w:rFonts w:asciiTheme="majorHAnsi" w:hAnsiTheme="majorHAnsi"/>
          <w:sz w:val="20"/>
          <w:szCs w:val="20"/>
          <w:lang w:val="it-IT"/>
        </w:rPr>
        <w:t>to non di sentire che la parola d’interv[en]to sia regolata in qual altro titolo che più paresse specioso, et honorufico al genio dello stesso S[igno]r Bonaldi, et siete et sine pregiud[uti]o.”  Francesco Maria was a notary serving various interests in payment dispute</w:t>
      </w:r>
      <w:r>
        <w:rPr>
          <w:rFonts w:asciiTheme="majorHAnsi" w:hAnsiTheme="majorHAnsi"/>
          <w:sz w:val="20"/>
          <w:szCs w:val="20"/>
          <w:lang w:val="it-IT"/>
        </w:rPr>
        <w:t>s</w:t>
      </w:r>
      <w:r w:rsidRPr="0032330C">
        <w:rPr>
          <w:rFonts w:asciiTheme="majorHAnsi" w:hAnsiTheme="majorHAnsi"/>
          <w:sz w:val="20"/>
          <w:szCs w:val="20"/>
          <w:lang w:val="it-IT"/>
        </w:rPr>
        <w:t xml:space="preserve"> at the Teatro Sant’Angelo (1715-16; see I-Vas, </w:t>
      </w:r>
      <w:r w:rsidRPr="0032330C">
        <w:rPr>
          <w:rFonts w:asciiTheme="majorHAnsi" w:hAnsiTheme="majorHAnsi"/>
          <w:color w:val="000000"/>
          <w:sz w:val="20"/>
          <w:szCs w:val="20"/>
          <w:lang w:val="it-IT"/>
        </w:rPr>
        <w:t xml:space="preserve">Sezione Notarile, Atti G. Bellam, B. 1917, entry of 3 Gennaio 1715 m.v.) </w:t>
      </w:r>
      <w:r w:rsidRPr="0032330C">
        <w:rPr>
          <w:rFonts w:asciiTheme="majorHAnsi" w:hAnsiTheme="majorHAnsi"/>
          <w:sz w:val="20"/>
          <w:szCs w:val="20"/>
          <w:lang w:val="it-IT"/>
        </w:rPr>
        <w:t xml:space="preserve">and San Moisè (1716-17: cf. </w:t>
      </w:r>
      <w:r w:rsidRPr="0032330C">
        <w:rPr>
          <w:rFonts w:asciiTheme="majorHAnsi" w:hAnsiTheme="majorHAnsi"/>
          <w:color w:val="000000"/>
          <w:sz w:val="20"/>
          <w:szCs w:val="20"/>
          <w:lang w:val="it-IT"/>
        </w:rPr>
        <w:t xml:space="preserve">Capi, Consiglio de Dieci, Filza 42, entry of 30. </w:t>
      </w:r>
      <w:r w:rsidRPr="00EF004D">
        <w:rPr>
          <w:rFonts w:asciiTheme="majorHAnsi" w:hAnsiTheme="majorHAnsi"/>
          <w:color w:val="000000"/>
          <w:sz w:val="20"/>
          <w:szCs w:val="20"/>
        </w:rPr>
        <w:t>I.1716 [=1717]).</w:t>
      </w:r>
    </w:p>
  </w:footnote>
  <w:footnote w:id="14">
    <w:p w:rsidR="00370FDE" w:rsidRDefault="00370FDE" w:rsidP="00370FDE">
      <w:pPr>
        <w:pStyle w:val="FootnoteText"/>
      </w:pPr>
      <w:r>
        <w:rPr>
          <w:rStyle w:val="FootnoteReference"/>
        </w:rPr>
        <w:footnoteRef/>
      </w:r>
      <w:r>
        <w:t xml:space="preserve"> It seems improbable that the </w:t>
      </w:r>
      <w:proofErr w:type="spellStart"/>
      <w:r>
        <w:t>Madonises</w:t>
      </w:r>
      <w:proofErr w:type="spellEnd"/>
      <w:r>
        <w:t xml:space="preserve"> adapted its text (from </w:t>
      </w:r>
      <w:proofErr w:type="spellStart"/>
      <w:r>
        <w:t>Gasparini’s</w:t>
      </w:r>
      <w:proofErr w:type="spellEnd"/>
      <w:r>
        <w:t xml:space="preserve"> </w:t>
      </w:r>
      <w:proofErr w:type="spellStart"/>
      <w:r w:rsidRPr="00223FE7">
        <w:rPr>
          <w:i/>
        </w:rPr>
        <w:t>Antioco</w:t>
      </w:r>
      <w:proofErr w:type="spellEnd"/>
      <w:r>
        <w:t xml:space="preserve"> of 1705), since there is little evidence in their future lives of an interest in adapting or arranging.  </w:t>
      </w:r>
    </w:p>
  </w:footnote>
  <w:footnote w:id="15">
    <w:p w:rsidR="00370FDE" w:rsidRDefault="00370FDE" w:rsidP="00370FDE">
      <w:pPr>
        <w:pStyle w:val="FootnoteText"/>
      </w:pPr>
      <w:r>
        <w:rPr>
          <w:rStyle w:val="FootnoteReference"/>
        </w:rPr>
        <w:footnoteRef/>
      </w:r>
      <w:r>
        <w:t xml:space="preserve"> Stefani, “Ricci”, p. 186.  </w:t>
      </w:r>
    </w:p>
  </w:footnote>
  <w:footnote w:id="16">
    <w:p w:rsidR="00370FDE" w:rsidRDefault="00370FDE" w:rsidP="00370FDE">
      <w:pPr>
        <w:pStyle w:val="FootnoteText"/>
      </w:pPr>
      <w:r>
        <w:rPr>
          <w:rStyle w:val="FootnoteReference"/>
        </w:rPr>
        <w:footnoteRef/>
      </w:r>
      <w:r>
        <w:t xml:space="preserve"> It was </w:t>
      </w:r>
      <w:proofErr w:type="spellStart"/>
      <w:r>
        <w:t>Carestini’s</w:t>
      </w:r>
      <w:proofErr w:type="spellEnd"/>
      <w:r>
        <w:t xml:space="preserve"> box (</w:t>
      </w:r>
      <w:proofErr w:type="spellStart"/>
      <w:r>
        <w:t>Pepian</w:t>
      </w:r>
      <w:proofErr w:type="spellEnd"/>
      <w:r>
        <w:t xml:space="preserve"> n. 20) that generated the document noting Antonio </w:t>
      </w:r>
      <w:proofErr w:type="spellStart"/>
      <w:r>
        <w:t>Madonis’s</w:t>
      </w:r>
      <w:proofErr w:type="spellEnd"/>
      <w:r>
        <w:t xml:space="preserve"> position as impresario on 24 February 1726 (reported in Stefani, p. 186). </w:t>
      </w:r>
      <w:proofErr w:type="spellStart"/>
      <w:r>
        <w:t>Domenico</w:t>
      </w:r>
      <w:proofErr w:type="spellEnd"/>
      <w:r>
        <w:t xml:space="preserve"> Viola received the rent.  </w:t>
      </w:r>
      <w:proofErr w:type="spellStart"/>
      <w:r w:rsidRPr="00B164B9">
        <w:rPr>
          <w:bCs/>
          <w:i/>
        </w:rPr>
        <w:t>Didone</w:t>
      </w:r>
      <w:proofErr w:type="spellEnd"/>
      <w:r>
        <w:rPr>
          <w:bCs/>
        </w:rPr>
        <w:t xml:space="preserve"> was the first opera given in Venice that was based on a libretto by Pietro </w:t>
      </w:r>
      <w:proofErr w:type="spellStart"/>
      <w:r>
        <w:rPr>
          <w:bCs/>
        </w:rPr>
        <w:t>Metastasio</w:t>
      </w:r>
      <w:proofErr w:type="spellEnd"/>
      <w:r>
        <w:rPr>
          <w:bCs/>
        </w:rPr>
        <w:t>.</w:t>
      </w:r>
    </w:p>
  </w:footnote>
  <w:footnote w:id="17">
    <w:p w:rsidR="00370FDE" w:rsidRDefault="00370FDE" w:rsidP="00370FDE">
      <w:pPr>
        <w:pStyle w:val="FootnoteText"/>
      </w:pPr>
      <w:r>
        <w:rPr>
          <w:rStyle w:val="FootnoteReference"/>
        </w:rPr>
        <w:footnoteRef/>
      </w:r>
      <w:r>
        <w:t xml:space="preserve"> The marriage contract is in </w:t>
      </w:r>
      <w:r>
        <w:rPr>
          <w:rFonts w:asciiTheme="majorHAnsi" w:hAnsiTheme="majorHAnsi"/>
          <w:lang w:val="it-IT"/>
        </w:rPr>
        <w:t>I-Vas</w:t>
      </w:r>
      <w:r w:rsidRPr="003A2428">
        <w:rPr>
          <w:rFonts w:asciiTheme="majorHAnsi" w:hAnsiTheme="majorHAnsi"/>
          <w:lang w:val="it-IT"/>
        </w:rPr>
        <w:t xml:space="preserve">, Notarile Atti, notaio Gio. </w:t>
      </w:r>
      <w:r w:rsidRPr="003A2428">
        <w:rPr>
          <w:rFonts w:asciiTheme="majorHAnsi" w:hAnsiTheme="majorHAnsi"/>
          <w:lang w:val="it-IT"/>
        </w:rPr>
        <w:t xml:space="preserve">Garzoni Paulini, </w:t>
      </w:r>
      <w:r>
        <w:rPr>
          <w:rFonts w:asciiTheme="majorHAnsi" w:hAnsiTheme="majorHAnsi"/>
          <w:lang w:val="it-IT"/>
        </w:rPr>
        <w:t>Reg. 3607, ff</w:t>
      </w:r>
      <w:r w:rsidRPr="003A2428">
        <w:rPr>
          <w:rFonts w:asciiTheme="majorHAnsi" w:hAnsiTheme="majorHAnsi"/>
          <w:lang w:val="it-IT"/>
        </w:rPr>
        <w:t>. 45</w:t>
      </w:r>
      <w:r>
        <w:rPr>
          <w:rFonts w:asciiTheme="majorHAnsi" w:hAnsiTheme="majorHAnsi"/>
          <w:lang w:val="it-IT"/>
        </w:rPr>
        <w:t>,</w:t>
      </w:r>
      <w:r w:rsidRPr="003A2428">
        <w:rPr>
          <w:rFonts w:asciiTheme="majorHAnsi" w:hAnsiTheme="majorHAnsi"/>
          <w:lang w:val="it-IT"/>
        </w:rPr>
        <w:t xml:space="preserve"> 60</w:t>
      </w:r>
      <w:r>
        <w:rPr>
          <w:rFonts w:asciiTheme="majorHAnsi" w:hAnsiTheme="majorHAnsi"/>
          <w:lang w:val="it-IT"/>
        </w:rPr>
        <w:t xml:space="preserve">v. </w:t>
      </w:r>
      <w:proofErr w:type="spellStart"/>
      <w:r>
        <w:t>Mazzanti’s</w:t>
      </w:r>
      <w:proofErr w:type="spellEnd"/>
      <w:r>
        <w:t xml:space="preserve"> stage career had begun in 1710 in </w:t>
      </w:r>
      <w:proofErr w:type="spellStart"/>
      <w:r>
        <w:t>Gasparini’s</w:t>
      </w:r>
      <w:proofErr w:type="spellEnd"/>
      <w:r>
        <w:t xml:space="preserve"> </w:t>
      </w:r>
      <w:proofErr w:type="spellStart"/>
      <w:r w:rsidRPr="00732CD7">
        <w:rPr>
          <w:i/>
        </w:rPr>
        <w:t>Tamerlano</w:t>
      </w:r>
      <w:proofErr w:type="spellEnd"/>
      <w:r>
        <w:t xml:space="preserve"> (San </w:t>
      </w:r>
      <w:proofErr w:type="spellStart"/>
      <w:r>
        <w:t>Cassiano</w:t>
      </w:r>
      <w:proofErr w:type="spellEnd"/>
      <w:r>
        <w:t xml:space="preserve">).  In 1718 she had sung in the </w:t>
      </w:r>
      <w:proofErr w:type="spellStart"/>
      <w:r>
        <w:t>Porta</w:t>
      </w:r>
      <w:proofErr w:type="spellEnd"/>
      <w:r>
        <w:t xml:space="preserve"> </w:t>
      </w:r>
      <w:proofErr w:type="spellStart"/>
      <w:r w:rsidRPr="007B6F70">
        <w:rPr>
          <w:i/>
        </w:rPr>
        <w:t>Ulisse</w:t>
      </w:r>
      <w:proofErr w:type="spellEnd"/>
      <w:r>
        <w:t xml:space="preserve"> in Ferrara.  Her subsequent appearances were in Munich (1722) and Genoa (1723) but most often in Venice.  She usually sang San </w:t>
      </w:r>
      <w:proofErr w:type="spellStart"/>
      <w:r>
        <w:t>Cassiano</w:t>
      </w:r>
      <w:proofErr w:type="spellEnd"/>
      <w:r>
        <w:t xml:space="preserve">, the Venetian theater preferred by Florentines.  </w:t>
      </w:r>
    </w:p>
  </w:footnote>
  <w:footnote w:id="18">
    <w:p w:rsidR="00D30CE7" w:rsidRDefault="00D30CE7" w:rsidP="00D30CE7">
      <w:pPr>
        <w:pStyle w:val="FootnoteText"/>
      </w:pPr>
      <w:r>
        <w:rPr>
          <w:rStyle w:val="FootnoteReference"/>
        </w:rPr>
        <w:footnoteRef/>
      </w:r>
      <w:r>
        <w:t xml:space="preserve"> </w:t>
      </w:r>
      <w:proofErr w:type="spellStart"/>
      <w:r>
        <w:t>Gastone</w:t>
      </w:r>
      <w:proofErr w:type="spellEnd"/>
      <w:r>
        <w:t xml:space="preserve"> </w:t>
      </w:r>
      <w:proofErr w:type="spellStart"/>
      <w:r>
        <w:t>Vio</w:t>
      </w:r>
      <w:proofErr w:type="spellEnd"/>
      <w:r>
        <w:t xml:space="preserve">, </w:t>
      </w:r>
      <w:r w:rsidRPr="00647E3D">
        <w:rPr>
          <w:rFonts w:asciiTheme="majorHAnsi" w:hAnsiTheme="majorHAnsi"/>
        </w:rPr>
        <w:t>“</w:t>
      </w:r>
      <w:proofErr w:type="spellStart"/>
      <w:r w:rsidRPr="00647E3D">
        <w:rPr>
          <w:rFonts w:asciiTheme="majorHAnsi" w:hAnsiTheme="majorHAnsi"/>
        </w:rPr>
        <w:t>L’Arte</w:t>
      </w:r>
      <w:proofErr w:type="spellEnd"/>
      <w:r w:rsidRPr="00647E3D">
        <w:rPr>
          <w:rFonts w:asciiTheme="majorHAnsi" w:hAnsiTheme="majorHAnsi"/>
        </w:rPr>
        <w:t xml:space="preserve"> de </w:t>
      </w:r>
      <w:proofErr w:type="spellStart"/>
      <w:r w:rsidRPr="00647E3D">
        <w:rPr>
          <w:rFonts w:asciiTheme="majorHAnsi" w:hAnsiTheme="majorHAnsi"/>
        </w:rPr>
        <w:t>Sonadori</w:t>
      </w:r>
      <w:proofErr w:type="spellEnd"/>
      <w:r w:rsidRPr="00647E3D">
        <w:rPr>
          <w:rFonts w:asciiTheme="majorHAnsi" w:hAnsiTheme="majorHAnsi"/>
        </w:rPr>
        <w:t xml:space="preserve"> </w:t>
      </w:r>
      <w:r w:rsidRPr="00647E3D">
        <w:rPr>
          <w:rFonts w:asciiTheme="majorHAnsi" w:hAnsiTheme="majorHAnsi"/>
          <w:color w:val="000000"/>
        </w:rPr>
        <w:t xml:space="preserve">e </w:t>
      </w:r>
      <w:proofErr w:type="spellStart"/>
      <w:r w:rsidRPr="00647E3D">
        <w:rPr>
          <w:rFonts w:asciiTheme="majorHAnsi" w:hAnsiTheme="majorHAnsi"/>
          <w:color w:val="000000"/>
        </w:rPr>
        <w:t>l'insegnamento</w:t>
      </w:r>
      <w:proofErr w:type="spellEnd"/>
      <w:r w:rsidRPr="00647E3D">
        <w:rPr>
          <w:rFonts w:asciiTheme="majorHAnsi" w:hAnsiTheme="majorHAnsi"/>
          <w:color w:val="000000"/>
        </w:rPr>
        <w:t xml:space="preserve"> </w:t>
      </w:r>
      <w:proofErr w:type="spellStart"/>
      <w:proofErr w:type="gramStart"/>
      <w:r w:rsidRPr="00647E3D">
        <w:rPr>
          <w:rFonts w:asciiTheme="majorHAnsi" w:hAnsiTheme="majorHAnsi"/>
          <w:color w:val="000000"/>
        </w:rPr>
        <w:t>della</w:t>
      </w:r>
      <w:proofErr w:type="spellEnd"/>
      <w:proofErr w:type="gramEnd"/>
      <w:r w:rsidRPr="00647E3D">
        <w:rPr>
          <w:rFonts w:asciiTheme="majorHAnsi" w:hAnsiTheme="majorHAnsi"/>
          <w:color w:val="000000"/>
        </w:rPr>
        <w:t xml:space="preserve"> </w:t>
      </w:r>
      <w:proofErr w:type="spellStart"/>
      <w:r w:rsidRPr="00647E3D">
        <w:rPr>
          <w:rFonts w:asciiTheme="majorHAnsi" w:hAnsiTheme="majorHAnsi"/>
          <w:color w:val="000000"/>
        </w:rPr>
        <w:t>musica</w:t>
      </w:r>
      <w:proofErr w:type="spellEnd"/>
      <w:r w:rsidRPr="00647E3D">
        <w:rPr>
          <w:rFonts w:asciiTheme="majorHAnsi" w:hAnsiTheme="majorHAnsi"/>
          <w:color w:val="000000"/>
        </w:rPr>
        <w:t xml:space="preserve"> a </w:t>
      </w:r>
      <w:proofErr w:type="spellStart"/>
      <w:r w:rsidRPr="00647E3D">
        <w:rPr>
          <w:rFonts w:asciiTheme="majorHAnsi" w:hAnsiTheme="majorHAnsi"/>
          <w:color w:val="000000"/>
        </w:rPr>
        <w:t>Venezia</w:t>
      </w:r>
      <w:proofErr w:type="spellEnd"/>
      <w:r w:rsidRPr="00647E3D">
        <w:rPr>
          <w:rFonts w:asciiTheme="majorHAnsi" w:hAnsiTheme="majorHAnsi"/>
        </w:rPr>
        <w:t xml:space="preserve">”, </w:t>
      </w:r>
      <w:proofErr w:type="spellStart"/>
      <w:r w:rsidRPr="00647E3D">
        <w:rPr>
          <w:rFonts w:asciiTheme="majorHAnsi" w:hAnsiTheme="majorHAnsi"/>
          <w:i/>
        </w:rPr>
        <w:t>Recercare</w:t>
      </w:r>
      <w:proofErr w:type="spellEnd"/>
      <w:r w:rsidRPr="00647E3D">
        <w:rPr>
          <w:rFonts w:asciiTheme="majorHAnsi" w:hAnsiTheme="majorHAnsi"/>
        </w:rPr>
        <w:t xml:space="preserve"> 18 (2006).  A notarial record tells</w:t>
      </w:r>
      <w:r>
        <w:t xml:space="preserve"> us that “</w:t>
      </w:r>
      <w:r w:rsidRPr="003A2428">
        <w:rPr>
          <w:rFonts w:asciiTheme="majorHAnsi" w:hAnsiTheme="majorHAnsi"/>
          <w:lang w:val="it-IT"/>
        </w:rPr>
        <w:t>In data 8 maggio 1726, da Breslavia</w:t>
      </w:r>
      <w:r>
        <w:rPr>
          <w:rFonts w:asciiTheme="majorHAnsi" w:hAnsiTheme="majorHAnsi"/>
          <w:lang w:val="it-IT"/>
        </w:rPr>
        <w:t xml:space="preserve"> [Breslau]</w:t>
      </w:r>
      <w:r w:rsidRPr="003A2428">
        <w:rPr>
          <w:rFonts w:asciiTheme="majorHAnsi" w:hAnsiTheme="majorHAnsi"/>
          <w:lang w:val="it-IT"/>
        </w:rPr>
        <w:t>, dava facoltà ad un legale di rappresentarlo nella causa per la dichiarazione di nullità del suo matrimonio celebrato con Ros</w:t>
      </w:r>
      <w:r>
        <w:rPr>
          <w:rFonts w:asciiTheme="majorHAnsi" w:hAnsiTheme="majorHAnsi"/>
          <w:lang w:val="it-IT"/>
        </w:rPr>
        <w:t>anna Mazzanti il 15 maggio 1725</w:t>
      </w:r>
      <w:r w:rsidRPr="003A2428">
        <w:rPr>
          <w:rFonts w:asciiTheme="majorHAnsi" w:hAnsiTheme="majorHAnsi"/>
          <w:lang w:val="it-IT"/>
        </w:rPr>
        <w:t>.</w:t>
      </w:r>
    </w:p>
  </w:footnote>
  <w:footnote w:id="19">
    <w:p w:rsidR="00D30CE7" w:rsidRDefault="00D30CE7" w:rsidP="00D30CE7">
      <w:pPr>
        <w:pStyle w:val="FootnoteText"/>
      </w:pPr>
      <w:r>
        <w:rPr>
          <w:rStyle w:val="FootnoteReference"/>
        </w:rPr>
        <w:footnoteRef/>
      </w:r>
      <w:r>
        <w:t xml:space="preserve"> </w:t>
      </w:r>
      <w:r w:rsidRPr="002E355C">
        <w:t>A</w:t>
      </w:r>
      <w:r>
        <w:t xml:space="preserve">fter her debut </w:t>
      </w:r>
      <w:r w:rsidRPr="002E355C">
        <w:t xml:space="preserve">at </w:t>
      </w:r>
      <w:proofErr w:type="spellStart"/>
      <w:r w:rsidRPr="002E355C">
        <w:t>Sant’Angelo</w:t>
      </w:r>
      <w:proofErr w:type="spellEnd"/>
      <w:r w:rsidRPr="002E355C">
        <w:t xml:space="preserve"> in December 1714, </w:t>
      </w:r>
      <w:proofErr w:type="spellStart"/>
      <w:r>
        <w:t>Valsecchi</w:t>
      </w:r>
      <w:proofErr w:type="spellEnd"/>
      <w:r w:rsidRPr="002E355C">
        <w:t xml:space="preserve"> subsequently appeared in Modena (1719), Turin (1721, 1722), and Verona (1723).  </w:t>
      </w:r>
      <w:r>
        <w:t xml:space="preserve">She sang with </w:t>
      </w:r>
      <w:r w:rsidRPr="002E355C">
        <w:t>the Peruzzi troupe in 1725</w:t>
      </w:r>
      <w:r>
        <w:t xml:space="preserve"> but </w:t>
      </w:r>
      <w:r w:rsidRPr="002E355C">
        <w:t xml:space="preserve">returned to Venice </w:t>
      </w:r>
      <w:r>
        <w:t xml:space="preserve">to appear at </w:t>
      </w:r>
      <w:r w:rsidRPr="002E355C">
        <w:t>Sa</w:t>
      </w:r>
      <w:r>
        <w:t xml:space="preserve">n </w:t>
      </w:r>
      <w:proofErr w:type="spellStart"/>
      <w:r>
        <w:t>Cassiano</w:t>
      </w:r>
      <w:proofErr w:type="spellEnd"/>
      <w:r>
        <w:t xml:space="preserve"> as </w:t>
      </w:r>
      <w:proofErr w:type="spellStart"/>
      <w:r>
        <w:t>T</w:t>
      </w:r>
      <w:r w:rsidRPr="002E355C">
        <w:t>eodolinda</w:t>
      </w:r>
      <w:proofErr w:type="spellEnd"/>
      <w:r w:rsidRPr="002E355C">
        <w:t xml:space="preserve"> in Luigi </w:t>
      </w:r>
      <w:proofErr w:type="spellStart"/>
      <w:r w:rsidRPr="002E355C">
        <w:t>Tavelli’s</w:t>
      </w:r>
      <w:proofErr w:type="spellEnd"/>
      <w:r w:rsidRPr="002E355C">
        <w:t xml:space="preserve"> </w:t>
      </w:r>
      <w:r w:rsidRPr="002E355C">
        <w:rPr>
          <w:i/>
        </w:rPr>
        <w:t xml:space="preserve">Amore e </w:t>
      </w:r>
      <w:proofErr w:type="spellStart"/>
      <w:r w:rsidRPr="002E355C">
        <w:rPr>
          <w:i/>
        </w:rPr>
        <w:t>Sdegno</w:t>
      </w:r>
      <w:proofErr w:type="spellEnd"/>
      <w:r w:rsidRPr="002E355C">
        <w:t xml:space="preserve"> (2 February 1726).  </w:t>
      </w:r>
      <w:proofErr w:type="spellStart"/>
      <w:r w:rsidRPr="00132D32">
        <w:rPr>
          <w:color w:val="000000" w:themeColor="text1"/>
        </w:rPr>
        <w:t>Valsecchi</w:t>
      </w:r>
      <w:proofErr w:type="spellEnd"/>
      <w:r w:rsidRPr="00132D32">
        <w:rPr>
          <w:color w:val="000000" w:themeColor="text1"/>
        </w:rPr>
        <w:t xml:space="preserve"> may have been a conduit between San </w:t>
      </w:r>
      <w:proofErr w:type="spellStart"/>
      <w:r w:rsidRPr="00132D32">
        <w:rPr>
          <w:color w:val="000000" w:themeColor="text1"/>
        </w:rPr>
        <w:t>Cassiano</w:t>
      </w:r>
      <w:proofErr w:type="spellEnd"/>
      <w:r w:rsidRPr="00132D32">
        <w:rPr>
          <w:color w:val="000000" w:themeColor="text1"/>
        </w:rPr>
        <w:t xml:space="preserve"> and an anonymous satire on the theater’s production (1724) of </w:t>
      </w:r>
      <w:proofErr w:type="spellStart"/>
      <w:r w:rsidRPr="00132D32">
        <w:rPr>
          <w:color w:val="000000" w:themeColor="text1"/>
        </w:rPr>
        <w:t>Albinoni’s</w:t>
      </w:r>
      <w:proofErr w:type="spellEnd"/>
      <w:r w:rsidRPr="00132D32">
        <w:rPr>
          <w:i/>
          <w:color w:val="000000" w:themeColor="text1"/>
        </w:rPr>
        <w:t xml:space="preserve"> </w:t>
      </w:r>
      <w:proofErr w:type="spellStart"/>
      <w:r w:rsidRPr="00132D32">
        <w:rPr>
          <w:i/>
          <w:color w:val="000000" w:themeColor="text1"/>
        </w:rPr>
        <w:t>Didone</w:t>
      </w:r>
      <w:proofErr w:type="spellEnd"/>
      <w:r w:rsidRPr="00132D32">
        <w:rPr>
          <w:i/>
          <w:color w:val="000000" w:themeColor="text1"/>
        </w:rPr>
        <w:t xml:space="preserve"> </w:t>
      </w:r>
      <w:proofErr w:type="spellStart"/>
      <w:r w:rsidRPr="00132D32">
        <w:rPr>
          <w:i/>
          <w:color w:val="000000" w:themeColor="text1"/>
        </w:rPr>
        <w:t>abbandonata</w:t>
      </w:r>
      <w:proofErr w:type="spellEnd"/>
      <w:r w:rsidRPr="00132D32">
        <w:rPr>
          <w:color w:val="000000" w:themeColor="text1"/>
        </w:rPr>
        <w:t xml:space="preserve">.  The satire, </w:t>
      </w:r>
      <w:proofErr w:type="spellStart"/>
      <w:r w:rsidRPr="00132D32">
        <w:rPr>
          <w:i/>
          <w:color w:val="000000" w:themeColor="text1"/>
        </w:rPr>
        <w:t>L’opera</w:t>
      </w:r>
      <w:proofErr w:type="spellEnd"/>
      <w:r w:rsidRPr="00132D32">
        <w:rPr>
          <w:i/>
          <w:color w:val="000000" w:themeColor="text1"/>
        </w:rPr>
        <w:t xml:space="preserve"> in commedia</w:t>
      </w:r>
      <w:r w:rsidRPr="00132D32">
        <w:rPr>
          <w:color w:val="000000" w:themeColor="text1"/>
        </w:rPr>
        <w:t xml:space="preserve"> (printed ostensibly in Amsterdam, </w:t>
      </w:r>
      <w:proofErr w:type="spellStart"/>
      <w:r w:rsidRPr="00132D32">
        <w:rPr>
          <w:color w:val="000000" w:themeColor="text1"/>
        </w:rPr>
        <w:t>n.d.</w:t>
      </w:r>
      <w:proofErr w:type="spellEnd"/>
      <w:r w:rsidRPr="00132D32">
        <w:rPr>
          <w:color w:val="000000" w:themeColor="text1"/>
        </w:rPr>
        <w:t xml:space="preserve">; </w:t>
      </w:r>
      <w:r w:rsidRPr="00132D32">
        <w:rPr>
          <w:rFonts w:asciiTheme="majorHAnsi" w:hAnsiTheme="majorHAnsi"/>
          <w:color w:val="000000" w:themeColor="text1"/>
          <w:lang w:val="it-IT"/>
        </w:rPr>
        <w:t>libretto in I-Mb, Raccolta Drammatica Corniani Algarotti No. 2850)</w:t>
      </w:r>
      <w:r w:rsidRPr="00132D32">
        <w:rPr>
          <w:color w:val="000000" w:themeColor="text1"/>
        </w:rPr>
        <w:t>, dwells on pay disputes</w:t>
      </w:r>
      <w:r w:rsidRPr="00132D32">
        <w:rPr>
          <w:bCs/>
          <w:color w:val="000000" w:themeColor="text1"/>
        </w:rPr>
        <w:t xml:space="preserve">. San </w:t>
      </w:r>
      <w:proofErr w:type="spellStart"/>
      <w:r w:rsidRPr="00132D32">
        <w:rPr>
          <w:bCs/>
          <w:color w:val="000000" w:themeColor="text1"/>
        </w:rPr>
        <w:t>Cassiano’s</w:t>
      </w:r>
      <w:proofErr w:type="spellEnd"/>
      <w:r w:rsidRPr="00132D32">
        <w:rPr>
          <w:bCs/>
          <w:color w:val="000000" w:themeColor="text1"/>
        </w:rPr>
        <w:t xml:space="preserve"> </w:t>
      </w:r>
      <w:r w:rsidRPr="00132D32">
        <w:rPr>
          <w:rFonts w:asciiTheme="majorHAnsi" w:hAnsiTheme="majorHAnsi"/>
          <w:color w:val="000000" w:themeColor="text1"/>
        </w:rPr>
        <w:t xml:space="preserve">from 1724 to 1726 was Giovanni </w:t>
      </w:r>
      <w:proofErr w:type="spellStart"/>
      <w:r w:rsidRPr="00132D32">
        <w:rPr>
          <w:rFonts w:asciiTheme="majorHAnsi" w:hAnsiTheme="majorHAnsi"/>
          <w:color w:val="000000" w:themeColor="text1"/>
        </w:rPr>
        <w:t>Orsato</w:t>
      </w:r>
      <w:proofErr w:type="spellEnd"/>
      <w:r w:rsidRPr="00132D32">
        <w:rPr>
          <w:rFonts w:asciiTheme="majorHAnsi" w:hAnsiTheme="majorHAnsi"/>
          <w:color w:val="000000" w:themeColor="text1"/>
        </w:rPr>
        <w:t>.</w:t>
      </w:r>
      <w:r>
        <w:rPr>
          <w:rFonts w:asciiTheme="majorHAnsi" w:hAnsiTheme="majorHAnsi"/>
        </w:rPr>
        <w:t xml:space="preserve"> </w:t>
      </w:r>
      <w:r w:rsidRPr="00B76F8A">
        <w:rPr>
          <w:highlight w:val="yellow"/>
        </w:rPr>
        <w:t xml:space="preserve">Replace with material from </w:t>
      </w:r>
      <w:proofErr w:type="spellStart"/>
      <w:r w:rsidRPr="00B76F8A">
        <w:rPr>
          <w:highlight w:val="yellow"/>
        </w:rPr>
        <w:t>Reinhard’s</w:t>
      </w:r>
      <w:proofErr w:type="spellEnd"/>
      <w:r w:rsidRPr="00B76F8A">
        <w:rPr>
          <w:highlight w:val="yellow"/>
        </w:rPr>
        <w:t xml:space="preserve"> book.</w:t>
      </w:r>
    </w:p>
  </w:footnote>
  <w:footnote w:id="20">
    <w:p w:rsidR="00D30CE7" w:rsidRDefault="00D30CE7" w:rsidP="00D30CE7">
      <w:pPr>
        <w:pStyle w:val="FootnoteText"/>
      </w:pPr>
      <w:r>
        <w:rPr>
          <w:rStyle w:val="FootnoteReference"/>
        </w:rPr>
        <w:footnoteRef/>
      </w:r>
      <w:r>
        <w:t xml:space="preserve"> </w:t>
      </w:r>
      <w:proofErr w:type="spellStart"/>
      <w:r>
        <w:t>Mooser</w:t>
      </w:r>
      <w:proofErr w:type="spellEnd"/>
      <w:r>
        <w:t xml:space="preserve">, I, 101.  Another commentary mentioning </w:t>
      </w:r>
      <w:proofErr w:type="spellStart"/>
      <w:r>
        <w:t>Madonis</w:t>
      </w:r>
      <w:proofErr w:type="spellEnd"/>
      <w:r>
        <w:t xml:space="preserve"> in Breslau is that of </w:t>
      </w:r>
      <w:r>
        <w:rPr>
          <w:lang w:val="it-IT"/>
        </w:rPr>
        <w:t xml:space="preserve">Al. Choron e F. Fayolle, </w:t>
      </w:r>
      <w:r w:rsidRPr="00B14EAE">
        <w:rPr>
          <w:i/>
          <w:lang w:val="it-IT"/>
        </w:rPr>
        <w:t>Dictionaire historique des musicians, artistes et amateurs, mort o vivans,</w:t>
      </w:r>
      <w:r>
        <w:rPr>
          <w:lang w:val="it-IT"/>
        </w:rPr>
        <w:t xml:space="preserve"> v. 2 (Paris 1810-11), II, 2, where we read that “Madonis (Giovanni) was an excellent player of the violin, born in Venice. </w:t>
      </w:r>
      <w:r>
        <w:rPr>
          <w:lang w:val="it-IT"/>
        </w:rPr>
        <w:t>... In 1726 he came to Breslau with an opera troupe as the director of its orchestra.”</w:t>
      </w:r>
    </w:p>
  </w:footnote>
  <w:footnote w:id="21">
    <w:p w:rsidR="00D30CE7" w:rsidRDefault="00D30CE7" w:rsidP="00D30CE7">
      <w:pPr>
        <w:pStyle w:val="FootnoteText"/>
      </w:pPr>
      <w:r>
        <w:rPr>
          <w:rStyle w:val="FootnoteReference"/>
        </w:rPr>
        <w:footnoteRef/>
      </w:r>
      <w:r>
        <w:t xml:space="preserve"> </w:t>
      </w:r>
      <w:proofErr w:type="spellStart"/>
      <w:r>
        <w:t>Bioni</w:t>
      </w:r>
      <w:proofErr w:type="spellEnd"/>
      <w:r>
        <w:t xml:space="preserve"> was a pupil of Giovanni </w:t>
      </w:r>
      <w:proofErr w:type="spellStart"/>
      <w:r>
        <w:t>Porta</w:t>
      </w:r>
      <w:proofErr w:type="spellEnd"/>
      <w:r>
        <w:t xml:space="preserve"> in Venice.  </w:t>
      </w:r>
      <w:proofErr w:type="spellStart"/>
      <w:r>
        <w:t>Denzio</w:t>
      </w:r>
      <w:proofErr w:type="spellEnd"/>
      <w:r>
        <w:t xml:space="preserve"> had hired him </w:t>
      </w:r>
      <w:r w:rsidRPr="00D15562">
        <w:t xml:space="preserve">in 1724 to script entertainments for </w:t>
      </w:r>
      <w:proofErr w:type="spellStart"/>
      <w:r w:rsidRPr="00D15562">
        <w:t>Kuks</w:t>
      </w:r>
      <w:proofErr w:type="spellEnd"/>
      <w:r w:rsidRPr="00D15562">
        <w:t xml:space="preserve">. </w:t>
      </w:r>
    </w:p>
  </w:footnote>
  <w:footnote w:id="22">
    <w:p w:rsidR="00D30CE7" w:rsidRDefault="00D30CE7" w:rsidP="00D30CE7">
      <w:pPr>
        <w:pStyle w:val="FootnoteText"/>
      </w:pPr>
      <w:r>
        <w:rPr>
          <w:rStyle w:val="FootnoteReference"/>
        </w:rPr>
        <w:footnoteRef/>
      </w:r>
      <w:r>
        <w:t xml:space="preserve"> Johann </w:t>
      </w:r>
      <w:proofErr w:type="spellStart"/>
      <w:r>
        <w:t>Mattheson</w:t>
      </w:r>
      <w:proofErr w:type="spellEnd"/>
      <w:r>
        <w:t xml:space="preserve">, </w:t>
      </w:r>
      <w:r>
        <w:rPr>
          <w:i/>
        </w:rPr>
        <w:t xml:space="preserve">Der </w:t>
      </w:r>
      <w:proofErr w:type="spellStart"/>
      <w:r>
        <w:rPr>
          <w:i/>
        </w:rPr>
        <w:t>musikalische</w:t>
      </w:r>
      <w:proofErr w:type="spellEnd"/>
      <w:r>
        <w:rPr>
          <w:i/>
        </w:rPr>
        <w:t xml:space="preserve"> P</w:t>
      </w:r>
      <w:r w:rsidRPr="002B4A2E">
        <w:rPr>
          <w:i/>
        </w:rPr>
        <w:t>atriot</w:t>
      </w:r>
      <w:r>
        <w:rPr>
          <w:i/>
        </w:rPr>
        <w:t xml:space="preserve"> </w:t>
      </w:r>
      <w:r w:rsidRPr="002B4A2E">
        <w:t>(</w:t>
      </w:r>
      <w:r>
        <w:t>Hamburg, 1728/</w:t>
      </w:r>
      <w:proofErr w:type="spellStart"/>
      <w:r>
        <w:t>facs</w:t>
      </w:r>
      <w:proofErr w:type="spellEnd"/>
      <w:r>
        <w:t xml:space="preserve">. </w:t>
      </w:r>
      <w:proofErr w:type="spellStart"/>
      <w:r>
        <w:t>Zentral-antiquariat</w:t>
      </w:r>
      <w:proofErr w:type="spellEnd"/>
      <w:r>
        <w:t xml:space="preserve"> der DDR, Leipzig, xx), </w:t>
      </w:r>
      <w:r>
        <w:rPr>
          <w:lang w:val="it-IT"/>
        </w:rPr>
        <w:t>p. 348</w:t>
      </w:r>
      <w:r w:rsidRPr="00582B9C">
        <w:rPr>
          <w:lang w:val="it-IT"/>
        </w:rPr>
        <w:t>.</w:t>
      </w:r>
    </w:p>
  </w:footnote>
  <w:footnote w:id="23">
    <w:p w:rsidR="00D30CE7" w:rsidRDefault="00D30CE7" w:rsidP="00D30CE7">
      <w:pPr>
        <w:pStyle w:val="FootnoteText"/>
      </w:pPr>
      <w:r>
        <w:rPr>
          <w:rStyle w:val="FootnoteReference"/>
        </w:rPr>
        <w:footnoteRef/>
      </w:r>
      <w:r>
        <w:t xml:space="preserve"> Varying accounts of connections between </w:t>
      </w:r>
      <w:proofErr w:type="spellStart"/>
      <w:r>
        <w:t>Bioni</w:t>
      </w:r>
      <w:proofErr w:type="spellEnd"/>
      <w:r>
        <w:t xml:space="preserve"> and </w:t>
      </w:r>
      <w:proofErr w:type="spellStart"/>
      <w:r>
        <w:t>Treu</w:t>
      </w:r>
      <w:proofErr w:type="spellEnd"/>
      <w:r>
        <w:t xml:space="preserve"> (who had myriad German and Italian pseudonyms) exist.  I follow recently updated articles in </w:t>
      </w:r>
      <w:r w:rsidRPr="003877A9">
        <w:rPr>
          <w:i/>
        </w:rPr>
        <w:t>MGG Online</w:t>
      </w:r>
      <w:r>
        <w:t xml:space="preserve"> (</w:t>
      </w:r>
      <w:proofErr w:type="spellStart"/>
      <w:r>
        <w:t>Bioni</w:t>
      </w:r>
      <w:proofErr w:type="spellEnd"/>
      <w:r>
        <w:t xml:space="preserve">, 1999; </w:t>
      </w:r>
      <w:proofErr w:type="spellStart"/>
      <w:r>
        <w:t>Treu</w:t>
      </w:r>
      <w:proofErr w:type="spellEnd"/>
      <w:r>
        <w:t xml:space="preserve">, 2006).  </w:t>
      </w:r>
      <w:r w:rsidRPr="00132D32">
        <w:t xml:space="preserve">Both in Prague and in Breslau theatrical enterprises collapsed in 1734.  Some of </w:t>
      </w:r>
      <w:proofErr w:type="spellStart"/>
      <w:r w:rsidRPr="00132D32">
        <w:t>Bioni’s</w:t>
      </w:r>
      <w:proofErr w:type="spellEnd"/>
      <w:r w:rsidRPr="00132D32">
        <w:t xml:space="preserve"> works had later lives in the Bohemian spa town of Karlovy Vary (Carlsbad) and in Brno (</w:t>
      </w:r>
      <w:proofErr w:type="spellStart"/>
      <w:r w:rsidRPr="00132D32">
        <w:t>Brunn</w:t>
      </w:r>
      <w:proofErr w:type="spellEnd"/>
      <w:r w:rsidRPr="00132D32">
        <w:t xml:space="preserve">), Moravia. </w:t>
      </w:r>
      <w:r w:rsidRPr="00B2392A">
        <w:rPr>
          <w:highlight w:val="yellow"/>
        </w:rPr>
        <w:t xml:space="preserve"> </w:t>
      </w:r>
    </w:p>
  </w:footnote>
  <w:footnote w:id="24">
    <w:p w:rsidR="00D30CE7" w:rsidRDefault="00D30CE7" w:rsidP="00D30CE7">
      <w:pPr>
        <w:pStyle w:val="FootnoteText"/>
      </w:pPr>
      <w:r>
        <w:rPr>
          <w:rStyle w:val="FootnoteReference"/>
        </w:rPr>
        <w:footnoteRef/>
      </w:r>
      <w:r>
        <w:t xml:space="preserve">  </w:t>
      </w:r>
      <w:proofErr w:type="spellStart"/>
      <w:r>
        <w:t>Burigotti</w:t>
      </w:r>
      <w:proofErr w:type="spellEnd"/>
      <w:r>
        <w:t xml:space="preserve"> had recently been involved in opera productions in Bergamo (1723) and Mantua (1725).  Pietro </w:t>
      </w:r>
      <w:proofErr w:type="spellStart"/>
      <w:r>
        <w:t>Denzio</w:t>
      </w:r>
      <w:proofErr w:type="spellEnd"/>
      <w:r>
        <w:t xml:space="preserve"> (the father of Antonio) succeeded </w:t>
      </w:r>
      <w:proofErr w:type="spellStart"/>
      <w:r>
        <w:t>Burigotti</w:t>
      </w:r>
      <w:proofErr w:type="spellEnd"/>
      <w:r>
        <w:t xml:space="preserve"> in Bergamo (1726).</w:t>
      </w:r>
    </w:p>
  </w:footnote>
  <w:footnote w:id="25">
    <w:p w:rsidR="00D30CE7" w:rsidRDefault="00D30CE7" w:rsidP="00D30CE7">
      <w:pPr>
        <w:pStyle w:val="FootnoteText"/>
      </w:pPr>
      <w:r>
        <w:rPr>
          <w:rStyle w:val="FootnoteReference"/>
        </w:rPr>
        <w:footnoteRef/>
      </w:r>
      <w:r>
        <w:t xml:space="preserve"> He mentioned </w:t>
      </w:r>
      <w:proofErr w:type="spellStart"/>
      <w:r w:rsidRPr="006E5CD1">
        <w:t>Porpora’s</w:t>
      </w:r>
      <w:proofErr w:type="spellEnd"/>
      <w:r w:rsidRPr="006E5CD1">
        <w:t xml:space="preserve"> </w:t>
      </w:r>
      <w:proofErr w:type="spellStart"/>
      <w:r w:rsidRPr="006E5CD1">
        <w:rPr>
          <w:i/>
        </w:rPr>
        <w:t>Siface</w:t>
      </w:r>
      <w:proofErr w:type="spellEnd"/>
      <w:r w:rsidRPr="006E5CD1">
        <w:t xml:space="preserve"> </w:t>
      </w:r>
      <w:r>
        <w:t>(</w:t>
      </w:r>
      <w:r w:rsidRPr="006E5CD1">
        <w:t>26 December 1725</w:t>
      </w:r>
      <w:r>
        <w:t>)</w:t>
      </w:r>
      <w:r w:rsidRPr="006E5CD1">
        <w:t xml:space="preserve">. </w:t>
      </w:r>
      <w:r>
        <w:t xml:space="preserve"> The San Giovanni </w:t>
      </w:r>
      <w:proofErr w:type="spellStart"/>
      <w:r>
        <w:t>Grisostomo</w:t>
      </w:r>
      <w:proofErr w:type="spellEnd"/>
      <w:r>
        <w:t xml:space="preserve"> singers </w:t>
      </w:r>
      <w:proofErr w:type="spellStart"/>
      <w:r>
        <w:t>Quantz</w:t>
      </w:r>
      <w:proofErr w:type="spellEnd"/>
      <w:r>
        <w:t xml:space="preserve"> names —“</w:t>
      </w:r>
      <w:proofErr w:type="spellStart"/>
      <w:r w:rsidRPr="00427542">
        <w:t>Nicolino</w:t>
      </w:r>
      <w:proofErr w:type="spellEnd"/>
      <w:r>
        <w:t>” [</w:t>
      </w:r>
      <w:proofErr w:type="spellStart"/>
      <w:r w:rsidRPr="00427542">
        <w:t>G</w:t>
      </w:r>
      <w:r>
        <w:t>rimaldi</w:t>
      </w:r>
      <w:proofErr w:type="spellEnd"/>
      <w:r>
        <w:t>]</w:t>
      </w:r>
      <w:r w:rsidRPr="00427542">
        <w:t>, Gio</w:t>
      </w:r>
      <w:r>
        <w:t>vanni</w:t>
      </w:r>
      <w:r w:rsidRPr="00427542">
        <w:t xml:space="preserve"> </w:t>
      </w:r>
      <w:r w:rsidRPr="00427542">
        <w:rPr>
          <w:lang w:val="it-IT"/>
        </w:rPr>
        <w:t xml:space="preserve">Paita, and </w:t>
      </w:r>
      <w:r>
        <w:rPr>
          <w:lang w:val="it-IT"/>
        </w:rPr>
        <w:t xml:space="preserve">[Anna Maria Benti] </w:t>
      </w:r>
      <w:r w:rsidRPr="00427542">
        <w:rPr>
          <w:lang w:val="it-IT"/>
        </w:rPr>
        <w:t>Bulgarelli (</w:t>
      </w:r>
      <w:r>
        <w:rPr>
          <w:lang w:val="it-IT"/>
        </w:rPr>
        <w:t>“</w:t>
      </w:r>
      <w:r w:rsidRPr="00427542">
        <w:rPr>
          <w:lang w:val="it-IT"/>
        </w:rPr>
        <w:t>La Romanina</w:t>
      </w:r>
      <w:r>
        <w:rPr>
          <w:lang w:val="it-IT"/>
        </w:rPr>
        <w:t>”</w:t>
      </w:r>
      <w:r w:rsidRPr="00427542">
        <w:rPr>
          <w:lang w:val="it-IT"/>
        </w:rPr>
        <w:t>)</w:t>
      </w:r>
      <w:r>
        <w:rPr>
          <w:lang w:val="it-IT"/>
        </w:rPr>
        <w:t xml:space="preserve"> — also sang in </w:t>
      </w:r>
      <w:r w:rsidRPr="006E5CD1">
        <w:t xml:space="preserve">Vinci’s </w:t>
      </w:r>
      <w:proofErr w:type="spellStart"/>
      <w:r w:rsidRPr="009E003E">
        <w:rPr>
          <w:i/>
        </w:rPr>
        <w:t>Siroe</w:t>
      </w:r>
      <w:proofErr w:type="spellEnd"/>
      <w:r>
        <w:t xml:space="preserve"> (2 February 1726).  His brief mention of “Luigi” </w:t>
      </w:r>
      <w:proofErr w:type="spellStart"/>
      <w:r>
        <w:t>Madonis</w:t>
      </w:r>
      <w:proofErr w:type="spellEnd"/>
      <w:r>
        <w:t xml:space="preserve"> in a favorable comparison with his compatriot Antonio Vivaldi and the Milanese oboist Giuseppe </w:t>
      </w:r>
      <w:proofErr w:type="spellStart"/>
      <w:r>
        <w:t>Sammartini</w:t>
      </w:r>
      <w:proofErr w:type="spellEnd"/>
      <w:r>
        <w:t xml:space="preserve"> (1695-1750) appeared many years later in his </w:t>
      </w:r>
      <w:proofErr w:type="spellStart"/>
      <w:r w:rsidRPr="003A2FE2">
        <w:rPr>
          <w:rStyle w:val="Emphasis"/>
          <w:rFonts w:asciiTheme="majorHAnsi" w:hAnsiTheme="majorHAnsi" w:cs="Arial"/>
          <w:color w:val="333333"/>
          <w:szCs w:val="22"/>
          <w:shd w:val="clear" w:color="auto" w:fill="FFFFFF"/>
        </w:rPr>
        <w:t>Versuch</w:t>
      </w:r>
      <w:proofErr w:type="spellEnd"/>
      <w:r w:rsidRPr="003A2FE2">
        <w:rPr>
          <w:rStyle w:val="Emphasis"/>
          <w:rFonts w:asciiTheme="majorHAnsi" w:hAnsiTheme="majorHAnsi" w:cs="Arial"/>
          <w:color w:val="333333"/>
          <w:szCs w:val="22"/>
          <w:shd w:val="clear" w:color="auto" w:fill="FFFFFF"/>
        </w:rPr>
        <w:t xml:space="preserve"> </w:t>
      </w:r>
      <w:proofErr w:type="spellStart"/>
      <w:r w:rsidRPr="003A2FE2">
        <w:rPr>
          <w:rStyle w:val="Emphasis"/>
          <w:rFonts w:asciiTheme="majorHAnsi" w:hAnsiTheme="majorHAnsi" w:cs="Arial"/>
          <w:color w:val="333333"/>
          <w:szCs w:val="22"/>
          <w:shd w:val="clear" w:color="auto" w:fill="FFFFFF"/>
        </w:rPr>
        <w:t>einer</w:t>
      </w:r>
      <w:proofErr w:type="spellEnd"/>
      <w:r w:rsidRPr="003A2FE2">
        <w:rPr>
          <w:rStyle w:val="Emphasis"/>
          <w:rFonts w:asciiTheme="majorHAnsi" w:hAnsiTheme="majorHAnsi" w:cs="Arial"/>
          <w:color w:val="333333"/>
          <w:szCs w:val="22"/>
          <w:shd w:val="clear" w:color="auto" w:fill="FFFFFF"/>
        </w:rPr>
        <w:t xml:space="preserve"> </w:t>
      </w:r>
      <w:proofErr w:type="spellStart"/>
      <w:r w:rsidRPr="003A2FE2">
        <w:rPr>
          <w:rStyle w:val="Emphasis"/>
          <w:rFonts w:asciiTheme="majorHAnsi" w:hAnsiTheme="majorHAnsi" w:cs="Arial"/>
          <w:color w:val="333333"/>
          <w:szCs w:val="22"/>
          <w:shd w:val="clear" w:color="auto" w:fill="FFFFFF"/>
        </w:rPr>
        <w:t>Anweisung</w:t>
      </w:r>
      <w:proofErr w:type="spellEnd"/>
      <w:r w:rsidRPr="003A2FE2">
        <w:rPr>
          <w:rStyle w:val="Emphasis"/>
          <w:rFonts w:asciiTheme="majorHAnsi" w:hAnsiTheme="majorHAnsi" w:cs="Arial"/>
          <w:color w:val="333333"/>
          <w:szCs w:val="22"/>
          <w:shd w:val="clear" w:color="auto" w:fill="FFFFFF"/>
        </w:rPr>
        <w:t xml:space="preserve"> die </w:t>
      </w:r>
      <w:proofErr w:type="spellStart"/>
      <w:r w:rsidRPr="003A2FE2">
        <w:rPr>
          <w:rStyle w:val="Emphasis"/>
          <w:rFonts w:asciiTheme="majorHAnsi" w:hAnsiTheme="majorHAnsi" w:cs="Arial"/>
          <w:color w:val="333333"/>
          <w:szCs w:val="22"/>
          <w:shd w:val="clear" w:color="auto" w:fill="FFFFFF"/>
        </w:rPr>
        <w:t>Flöte</w:t>
      </w:r>
      <w:proofErr w:type="spellEnd"/>
      <w:r w:rsidRPr="003A2FE2">
        <w:rPr>
          <w:rStyle w:val="Emphasis"/>
          <w:rFonts w:asciiTheme="majorHAnsi" w:hAnsiTheme="majorHAnsi" w:cs="Arial"/>
          <w:color w:val="333333"/>
          <w:szCs w:val="22"/>
          <w:shd w:val="clear" w:color="auto" w:fill="FFFFFF"/>
        </w:rPr>
        <w:t xml:space="preserve"> </w:t>
      </w:r>
      <w:proofErr w:type="spellStart"/>
      <w:r w:rsidRPr="003A2FE2">
        <w:rPr>
          <w:rStyle w:val="Emphasis"/>
          <w:rFonts w:asciiTheme="majorHAnsi" w:hAnsiTheme="majorHAnsi" w:cs="Arial"/>
          <w:color w:val="333333"/>
          <w:szCs w:val="22"/>
          <w:shd w:val="clear" w:color="auto" w:fill="FFFFFF"/>
        </w:rPr>
        <w:t>traversiere</w:t>
      </w:r>
      <w:proofErr w:type="spellEnd"/>
      <w:r w:rsidRPr="003A2FE2">
        <w:rPr>
          <w:rStyle w:val="Emphasis"/>
          <w:rFonts w:asciiTheme="majorHAnsi" w:hAnsiTheme="majorHAnsi" w:cs="Arial"/>
          <w:color w:val="333333"/>
          <w:szCs w:val="22"/>
          <w:shd w:val="clear" w:color="auto" w:fill="FFFFFF"/>
        </w:rPr>
        <w:t xml:space="preserve"> </w:t>
      </w:r>
      <w:proofErr w:type="spellStart"/>
      <w:r w:rsidRPr="003A2FE2">
        <w:rPr>
          <w:rStyle w:val="Emphasis"/>
          <w:rFonts w:asciiTheme="majorHAnsi" w:hAnsiTheme="majorHAnsi" w:cs="Arial"/>
          <w:color w:val="333333"/>
          <w:szCs w:val="22"/>
          <w:shd w:val="clear" w:color="auto" w:fill="FFFFFF"/>
        </w:rPr>
        <w:t>zu</w:t>
      </w:r>
      <w:proofErr w:type="spellEnd"/>
      <w:r w:rsidRPr="003A2FE2">
        <w:rPr>
          <w:rStyle w:val="Emphasis"/>
          <w:rFonts w:asciiTheme="majorHAnsi" w:hAnsiTheme="majorHAnsi" w:cs="Arial"/>
          <w:color w:val="333333"/>
          <w:szCs w:val="22"/>
          <w:shd w:val="clear" w:color="auto" w:fill="FFFFFF"/>
        </w:rPr>
        <w:t xml:space="preserve"> </w:t>
      </w:r>
      <w:proofErr w:type="spellStart"/>
      <w:r w:rsidRPr="003A2FE2">
        <w:rPr>
          <w:rStyle w:val="Emphasis"/>
          <w:rFonts w:asciiTheme="majorHAnsi" w:hAnsiTheme="majorHAnsi" w:cs="Arial"/>
          <w:color w:val="333333"/>
          <w:szCs w:val="22"/>
          <w:shd w:val="clear" w:color="auto" w:fill="FFFFFF"/>
        </w:rPr>
        <w:t>spielen</w:t>
      </w:r>
      <w:proofErr w:type="spellEnd"/>
      <w:r>
        <w:rPr>
          <w:rStyle w:val="Emphasis"/>
          <w:rFonts w:asciiTheme="majorHAnsi" w:hAnsiTheme="majorHAnsi" w:cs="Arial"/>
          <w:color w:val="333333"/>
          <w:szCs w:val="22"/>
          <w:shd w:val="clear" w:color="auto" w:fill="FFFFFF"/>
        </w:rPr>
        <w:t xml:space="preserve"> (1752).</w:t>
      </w:r>
    </w:p>
  </w:footnote>
  <w:footnote w:id="26">
    <w:p w:rsidR="00D30CE7" w:rsidRPr="008551F8" w:rsidRDefault="00D30CE7" w:rsidP="00D30CE7">
      <w:pPr>
        <w:pStyle w:val="FootnoteText"/>
      </w:pPr>
      <w:r>
        <w:rPr>
          <w:rStyle w:val="FootnoteReference"/>
        </w:rPr>
        <w:footnoteRef/>
      </w:r>
      <w:r>
        <w:t xml:space="preserve"> The works are </w:t>
      </w:r>
      <w:proofErr w:type="spellStart"/>
      <w:r>
        <w:t>Sant’Angelo</w:t>
      </w:r>
      <w:proofErr w:type="spellEnd"/>
      <w:r>
        <w:t xml:space="preserve"> during the same winter were Antonio </w:t>
      </w:r>
      <w:proofErr w:type="spellStart"/>
      <w:r>
        <w:t>Pollarolo’s</w:t>
      </w:r>
      <w:proofErr w:type="spellEnd"/>
      <w:r>
        <w:t xml:space="preserve"> </w:t>
      </w:r>
      <w:proofErr w:type="spellStart"/>
      <w:r w:rsidRPr="008551F8">
        <w:rPr>
          <w:i/>
        </w:rPr>
        <w:t>Turia</w:t>
      </w:r>
      <w:proofErr w:type="spellEnd"/>
      <w:r w:rsidRPr="008551F8">
        <w:rPr>
          <w:i/>
        </w:rPr>
        <w:t xml:space="preserve"> </w:t>
      </w:r>
      <w:proofErr w:type="spellStart"/>
      <w:r w:rsidRPr="008551F8">
        <w:rPr>
          <w:i/>
        </w:rPr>
        <w:t>Lucrezia</w:t>
      </w:r>
      <w:proofErr w:type="spellEnd"/>
      <w:r>
        <w:t xml:space="preserve"> (27 December 1725) plus Vivaldi’s </w:t>
      </w:r>
      <w:proofErr w:type="spellStart"/>
      <w:r w:rsidRPr="008551F8">
        <w:rPr>
          <w:i/>
        </w:rPr>
        <w:t>Cunegonda</w:t>
      </w:r>
      <w:proofErr w:type="spellEnd"/>
      <w:r>
        <w:t xml:space="preserve"> (29 January 1726) and his </w:t>
      </w:r>
      <w:r w:rsidRPr="004B5F02">
        <w:rPr>
          <w:i/>
        </w:rPr>
        <w:t xml:space="preserve">La </w:t>
      </w:r>
      <w:proofErr w:type="spellStart"/>
      <w:r w:rsidRPr="004B5F02">
        <w:rPr>
          <w:i/>
        </w:rPr>
        <w:t>fede</w:t>
      </w:r>
      <w:proofErr w:type="spellEnd"/>
      <w:r w:rsidRPr="004B5F02">
        <w:rPr>
          <w:i/>
        </w:rPr>
        <w:t xml:space="preserve"> </w:t>
      </w:r>
      <w:proofErr w:type="spellStart"/>
      <w:r w:rsidRPr="004B5F02">
        <w:rPr>
          <w:i/>
        </w:rPr>
        <w:t>tradita</w:t>
      </w:r>
      <w:proofErr w:type="spellEnd"/>
      <w:r w:rsidRPr="004B5F02">
        <w:rPr>
          <w:i/>
        </w:rPr>
        <w:t xml:space="preserve"> e </w:t>
      </w:r>
      <w:proofErr w:type="spellStart"/>
      <w:r w:rsidRPr="004B5F02">
        <w:rPr>
          <w:i/>
        </w:rPr>
        <w:t>vindicata</w:t>
      </w:r>
      <w:proofErr w:type="spellEnd"/>
      <w:r>
        <w:t xml:space="preserve"> (16 February).  </w:t>
      </w:r>
    </w:p>
  </w:footnote>
  <w:footnote w:id="27">
    <w:p w:rsidR="00AA2327" w:rsidRPr="0032330C" w:rsidRDefault="00AA2327" w:rsidP="00AA2327">
      <w:pPr>
        <w:pStyle w:val="FootnoteText"/>
        <w:spacing w:line="254" w:lineRule="auto"/>
        <w:rPr>
          <w:rFonts w:asciiTheme="majorHAnsi" w:hAnsiTheme="majorHAnsi"/>
        </w:rPr>
      </w:pPr>
      <w:r w:rsidRPr="0032330C">
        <w:rPr>
          <w:rStyle w:val="FootnoteReference"/>
          <w:rFonts w:asciiTheme="majorHAnsi" w:hAnsiTheme="majorHAnsi"/>
        </w:rPr>
        <w:footnoteRef/>
      </w:r>
      <w:r w:rsidRPr="0032330C">
        <w:rPr>
          <w:rFonts w:asciiTheme="majorHAnsi" w:hAnsiTheme="majorHAnsi"/>
        </w:rPr>
        <w:t xml:space="preserve">  When the </w:t>
      </w:r>
      <w:proofErr w:type="spellStart"/>
      <w:r w:rsidRPr="0032330C">
        <w:rPr>
          <w:rFonts w:asciiTheme="majorHAnsi" w:hAnsiTheme="majorHAnsi"/>
          <w:i/>
        </w:rPr>
        <w:t>ancien</w:t>
      </w:r>
      <w:proofErr w:type="spellEnd"/>
      <w:r w:rsidRPr="0032330C">
        <w:rPr>
          <w:rFonts w:asciiTheme="majorHAnsi" w:hAnsiTheme="majorHAnsi"/>
          <w:i/>
        </w:rPr>
        <w:t xml:space="preserve"> régime</w:t>
      </w:r>
      <w:r w:rsidRPr="0032330C">
        <w:rPr>
          <w:rFonts w:asciiTheme="majorHAnsi" w:hAnsiTheme="majorHAnsi"/>
        </w:rPr>
        <w:t xml:space="preserve"> came to an end, only the </w:t>
      </w:r>
      <w:proofErr w:type="spellStart"/>
      <w:r w:rsidRPr="0032330C">
        <w:rPr>
          <w:rFonts w:asciiTheme="majorHAnsi" w:hAnsiTheme="majorHAnsi"/>
        </w:rPr>
        <w:t>Théâtre</w:t>
      </w:r>
      <w:proofErr w:type="spellEnd"/>
      <w:r w:rsidRPr="0032330C">
        <w:rPr>
          <w:rFonts w:asciiTheme="majorHAnsi" w:hAnsiTheme="majorHAnsi"/>
        </w:rPr>
        <w:t xml:space="preserve"> de la </w:t>
      </w:r>
      <w:proofErr w:type="spellStart"/>
      <w:r w:rsidRPr="0032330C">
        <w:rPr>
          <w:rFonts w:asciiTheme="majorHAnsi" w:hAnsiTheme="majorHAnsi"/>
        </w:rPr>
        <w:t>Monnaie</w:t>
      </w:r>
      <w:proofErr w:type="spellEnd"/>
      <w:r w:rsidRPr="0032330C">
        <w:rPr>
          <w:rFonts w:asciiTheme="majorHAnsi" w:hAnsiTheme="majorHAnsi"/>
        </w:rPr>
        <w:t xml:space="preserve"> survived. In fact it was there, following riots after a performance of Auber’s </w:t>
      </w:r>
      <w:r w:rsidRPr="0032330C">
        <w:rPr>
          <w:rFonts w:asciiTheme="majorHAnsi" w:hAnsiTheme="majorHAnsi"/>
          <w:i/>
        </w:rPr>
        <w:t xml:space="preserve">La </w:t>
      </w:r>
      <w:proofErr w:type="spellStart"/>
      <w:r w:rsidRPr="0032330C">
        <w:rPr>
          <w:rFonts w:asciiTheme="majorHAnsi" w:hAnsiTheme="majorHAnsi"/>
          <w:i/>
        </w:rPr>
        <w:t>muette</w:t>
      </w:r>
      <w:proofErr w:type="spellEnd"/>
      <w:r w:rsidRPr="0032330C">
        <w:rPr>
          <w:rFonts w:asciiTheme="majorHAnsi" w:hAnsiTheme="majorHAnsi"/>
          <w:i/>
        </w:rPr>
        <w:t xml:space="preserve"> de Portici</w:t>
      </w:r>
      <w:r w:rsidRPr="0032330C">
        <w:rPr>
          <w:rFonts w:asciiTheme="majorHAnsi" w:hAnsiTheme="majorHAnsi"/>
        </w:rPr>
        <w:t xml:space="preserve"> (commonly called </w:t>
      </w:r>
      <w:proofErr w:type="spellStart"/>
      <w:r w:rsidRPr="0032330C">
        <w:rPr>
          <w:rFonts w:asciiTheme="majorHAnsi" w:hAnsiTheme="majorHAnsi"/>
          <w:i/>
        </w:rPr>
        <w:t>Masaniello</w:t>
      </w:r>
      <w:proofErr w:type="spellEnd"/>
      <w:r w:rsidRPr="0032330C">
        <w:rPr>
          <w:rFonts w:asciiTheme="majorHAnsi" w:hAnsiTheme="majorHAnsi"/>
        </w:rPr>
        <w:t>) on 25 August 1830, that the first sparks that were to set off the revolution from which the modern state of Belgium was born were ignited.</w:t>
      </w:r>
    </w:p>
  </w:footnote>
  <w:footnote w:id="28">
    <w:p w:rsidR="00AA2327" w:rsidRDefault="00AA2327" w:rsidP="00AA2327">
      <w:pPr>
        <w:pStyle w:val="FootnoteText"/>
      </w:pPr>
      <w:r>
        <w:rPr>
          <w:rStyle w:val="FootnoteReference"/>
        </w:rPr>
        <w:footnoteRef/>
      </w:r>
      <w:r>
        <w:t xml:space="preserve"> Corresponding to most of modern Belgium.</w:t>
      </w:r>
    </w:p>
  </w:footnote>
  <w:footnote w:id="29">
    <w:p w:rsidR="00AA2327" w:rsidRDefault="00AA2327" w:rsidP="00AA2327">
      <w:pPr>
        <w:pStyle w:val="FootnoteText"/>
      </w:pPr>
      <w:r>
        <w:rPr>
          <w:rStyle w:val="FootnoteReference"/>
        </w:rPr>
        <w:footnoteRef/>
      </w:r>
      <w:r>
        <w:t xml:space="preserve"> </w:t>
      </w:r>
      <w:r w:rsidRPr="004C76A5">
        <w:t xml:space="preserve">Jacques </w:t>
      </w:r>
      <w:proofErr w:type="spellStart"/>
      <w:r w:rsidRPr="004C76A5">
        <w:t>Isnardon</w:t>
      </w:r>
      <w:proofErr w:type="spellEnd"/>
      <w:r w:rsidRPr="004C76A5">
        <w:t xml:space="preserve">, </w:t>
      </w:r>
      <w:r w:rsidRPr="004C76A5">
        <w:rPr>
          <w:i/>
        </w:rPr>
        <w:t>L</w:t>
      </w:r>
      <w:r>
        <w:rPr>
          <w:i/>
        </w:rPr>
        <w:t xml:space="preserve">e </w:t>
      </w:r>
      <w:proofErr w:type="spellStart"/>
      <w:r>
        <w:rPr>
          <w:i/>
        </w:rPr>
        <w:t>Théâtre</w:t>
      </w:r>
      <w:proofErr w:type="spellEnd"/>
      <w:r>
        <w:rPr>
          <w:i/>
        </w:rPr>
        <w:t xml:space="preserve"> de la </w:t>
      </w:r>
      <w:proofErr w:type="spellStart"/>
      <w:r>
        <w:rPr>
          <w:i/>
        </w:rPr>
        <w:t>Monnaie</w:t>
      </w:r>
      <w:proofErr w:type="spellEnd"/>
      <w:r>
        <w:rPr>
          <w:i/>
        </w:rPr>
        <w:t xml:space="preserve"> </w:t>
      </w:r>
      <w:proofErr w:type="spellStart"/>
      <w:r>
        <w:rPr>
          <w:i/>
        </w:rPr>
        <w:t>depuis</w:t>
      </w:r>
      <w:proofErr w:type="spellEnd"/>
      <w:r>
        <w:rPr>
          <w:i/>
        </w:rPr>
        <w:t xml:space="preserve"> la</w:t>
      </w:r>
      <w:r w:rsidRPr="004C76A5">
        <w:rPr>
          <w:i/>
        </w:rPr>
        <w:t xml:space="preserve"> foundation </w:t>
      </w:r>
      <w:proofErr w:type="spellStart"/>
      <w:r w:rsidRPr="004C76A5">
        <w:rPr>
          <w:i/>
        </w:rPr>
        <w:t>jusqu’a</w:t>
      </w:r>
      <w:proofErr w:type="spellEnd"/>
      <w:r w:rsidRPr="004C76A5">
        <w:rPr>
          <w:i/>
        </w:rPr>
        <w:t xml:space="preserve"> </w:t>
      </w:r>
      <w:proofErr w:type="spellStart"/>
      <w:r w:rsidRPr="004C76A5">
        <w:rPr>
          <w:i/>
        </w:rPr>
        <w:t>nos</w:t>
      </w:r>
      <w:proofErr w:type="spellEnd"/>
      <w:r w:rsidRPr="004C76A5">
        <w:rPr>
          <w:i/>
        </w:rPr>
        <w:t xml:space="preserve"> </w:t>
      </w:r>
      <w:proofErr w:type="spellStart"/>
      <w:r w:rsidRPr="004C76A5">
        <w:rPr>
          <w:i/>
        </w:rPr>
        <w:t>jours</w:t>
      </w:r>
      <w:proofErr w:type="spellEnd"/>
      <w:r w:rsidRPr="004C76A5">
        <w:t xml:space="preserve"> (Schott Frères, Brussels, 1890)</w:t>
      </w:r>
      <w:r>
        <w:t>, p. 19</w:t>
      </w:r>
      <w:r w:rsidRPr="004C76A5">
        <w:t>.</w:t>
      </w:r>
    </w:p>
  </w:footnote>
  <w:footnote w:id="30">
    <w:p w:rsidR="00AA2327" w:rsidRPr="0032330C" w:rsidRDefault="00AA2327" w:rsidP="00AA2327">
      <w:pPr>
        <w:pStyle w:val="FootnoteText"/>
        <w:spacing w:line="254" w:lineRule="auto"/>
        <w:rPr>
          <w:rFonts w:asciiTheme="majorHAnsi" w:hAnsiTheme="majorHAnsi"/>
        </w:rPr>
      </w:pPr>
      <w:r w:rsidRPr="0032330C">
        <w:rPr>
          <w:rStyle w:val="FootnoteReference"/>
          <w:rFonts w:asciiTheme="majorHAnsi" w:hAnsiTheme="majorHAnsi"/>
        </w:rPr>
        <w:footnoteRef/>
      </w:r>
      <w:r w:rsidRPr="0032330C">
        <w:rPr>
          <w:rFonts w:asciiTheme="majorHAnsi" w:hAnsiTheme="majorHAnsi"/>
        </w:rPr>
        <w:t xml:space="preserve"> Online at http://edocs.ub.uni-franfurt.de/volltexte/2009/11776/pdf/Orlando_furioso_921.pdf.</w:t>
      </w:r>
    </w:p>
  </w:footnote>
  <w:footnote w:id="31">
    <w:p w:rsidR="00AA2327" w:rsidRPr="0032330C" w:rsidRDefault="00AA2327" w:rsidP="00AA2327">
      <w:pPr>
        <w:pStyle w:val="FootnoteText"/>
        <w:spacing w:line="254" w:lineRule="auto"/>
        <w:rPr>
          <w:rFonts w:asciiTheme="majorHAnsi" w:hAnsiTheme="majorHAnsi"/>
        </w:rPr>
      </w:pPr>
      <w:r w:rsidRPr="0032330C">
        <w:rPr>
          <w:rStyle w:val="FootnoteReference"/>
          <w:rFonts w:asciiTheme="majorHAnsi" w:hAnsiTheme="majorHAnsi"/>
        </w:rPr>
        <w:footnoteRef/>
      </w:r>
      <w:r>
        <w:rPr>
          <w:rFonts w:asciiTheme="majorHAnsi" w:hAnsiTheme="majorHAnsi"/>
          <w:lang w:val="fr-FR"/>
        </w:rPr>
        <w:t xml:space="preserve">  </w:t>
      </w:r>
      <w:proofErr w:type="spellStart"/>
      <w:r>
        <w:rPr>
          <w:rFonts w:asciiTheme="majorHAnsi" w:hAnsiTheme="majorHAnsi"/>
          <w:lang w:val="fr-FR"/>
        </w:rPr>
        <w:t>Ungarelli</w:t>
      </w:r>
      <w:proofErr w:type="spellEnd"/>
      <w:r>
        <w:rPr>
          <w:rFonts w:asciiTheme="majorHAnsi" w:hAnsiTheme="majorHAnsi"/>
          <w:lang w:val="fr-FR"/>
        </w:rPr>
        <w:t xml:space="preserve"> and </w:t>
      </w:r>
      <w:proofErr w:type="spellStart"/>
      <w:r>
        <w:rPr>
          <w:rFonts w:asciiTheme="majorHAnsi" w:hAnsiTheme="majorHAnsi"/>
          <w:lang w:val="fr-FR"/>
        </w:rPr>
        <w:t>Ristorini</w:t>
      </w:r>
      <w:proofErr w:type="spellEnd"/>
      <w:r>
        <w:rPr>
          <w:rFonts w:asciiTheme="majorHAnsi" w:hAnsiTheme="majorHAnsi"/>
          <w:lang w:val="fr-FR"/>
        </w:rPr>
        <w:t xml:space="preserve"> (</w:t>
      </w:r>
      <w:proofErr w:type="spellStart"/>
      <w:r>
        <w:rPr>
          <w:rFonts w:asciiTheme="majorHAnsi" w:hAnsiTheme="majorHAnsi"/>
          <w:lang w:val="fr-FR"/>
        </w:rPr>
        <w:t>Mazzanti’s</w:t>
      </w:r>
      <w:proofErr w:type="spellEnd"/>
      <w:r>
        <w:rPr>
          <w:rFonts w:asciiTheme="majorHAnsi" w:hAnsiTheme="majorHAnsi"/>
          <w:lang w:val="fr-FR"/>
        </w:rPr>
        <w:t xml:space="preserve"> </w:t>
      </w:r>
      <w:proofErr w:type="spellStart"/>
      <w:r>
        <w:rPr>
          <w:rFonts w:asciiTheme="majorHAnsi" w:hAnsiTheme="majorHAnsi"/>
          <w:lang w:val="fr-FR"/>
        </w:rPr>
        <w:t>step-brother</w:t>
      </w:r>
      <w:proofErr w:type="spellEnd"/>
      <w:r>
        <w:rPr>
          <w:rFonts w:asciiTheme="majorHAnsi" w:hAnsiTheme="majorHAnsi"/>
          <w:lang w:val="fr-FR"/>
        </w:rPr>
        <w:t xml:space="preserve">) </w:t>
      </w:r>
      <w:r w:rsidRPr="0032330C">
        <w:rPr>
          <w:rFonts w:asciiTheme="majorHAnsi" w:hAnsiTheme="majorHAnsi"/>
        </w:rPr>
        <w:t xml:space="preserve">were particularly adept at transferring </w:t>
      </w:r>
      <w:proofErr w:type="spellStart"/>
      <w:r w:rsidRPr="0032330C">
        <w:rPr>
          <w:rFonts w:asciiTheme="majorHAnsi" w:hAnsiTheme="majorHAnsi"/>
        </w:rPr>
        <w:t>Moliére’s</w:t>
      </w:r>
      <w:proofErr w:type="spellEnd"/>
      <w:r w:rsidRPr="0032330C">
        <w:rPr>
          <w:rFonts w:asciiTheme="majorHAnsi" w:hAnsiTheme="majorHAnsi"/>
        </w:rPr>
        <w:t xml:space="preserve"> comedies to the Italian intermezzo medium.</w:t>
      </w:r>
      <w:r>
        <w:rPr>
          <w:rFonts w:asciiTheme="majorHAnsi" w:hAnsiTheme="majorHAnsi"/>
        </w:rPr>
        <w:t xml:space="preserve">  Next in Brussels were t</w:t>
      </w:r>
      <w:r>
        <w:t>he</w:t>
      </w:r>
      <w:r w:rsidRPr="00AB37BF">
        <w:t xml:space="preserve"> perennially popular </w:t>
      </w:r>
      <w:proofErr w:type="spellStart"/>
      <w:r w:rsidRPr="00C401D3">
        <w:rPr>
          <w:i/>
        </w:rPr>
        <w:t>Serpilla</w:t>
      </w:r>
      <w:proofErr w:type="spellEnd"/>
      <w:r w:rsidRPr="00C401D3">
        <w:rPr>
          <w:i/>
        </w:rPr>
        <w:t xml:space="preserve"> e </w:t>
      </w:r>
      <w:proofErr w:type="spellStart"/>
      <w:r w:rsidRPr="00C401D3">
        <w:rPr>
          <w:i/>
        </w:rPr>
        <w:t>Bacocco</w:t>
      </w:r>
      <w:proofErr w:type="spellEnd"/>
      <w:r w:rsidRPr="00AB37BF">
        <w:t xml:space="preserve"> (</w:t>
      </w:r>
      <w:proofErr w:type="gramStart"/>
      <w:r w:rsidRPr="00AB37BF">
        <w:rPr>
          <w:i/>
        </w:rPr>
        <w:t>Il</w:t>
      </w:r>
      <w:proofErr w:type="gramEnd"/>
      <w:r w:rsidRPr="00AB37BF">
        <w:rPr>
          <w:i/>
        </w:rPr>
        <w:t xml:space="preserve"> </w:t>
      </w:r>
      <w:proofErr w:type="spellStart"/>
      <w:r>
        <w:rPr>
          <w:i/>
        </w:rPr>
        <w:t>marito</w:t>
      </w:r>
      <w:proofErr w:type="spellEnd"/>
      <w:r>
        <w:rPr>
          <w:i/>
        </w:rPr>
        <w:t xml:space="preserve"> </w:t>
      </w:r>
      <w:proofErr w:type="spellStart"/>
      <w:r w:rsidRPr="00826000">
        <w:rPr>
          <w:i/>
        </w:rPr>
        <w:t>giocatore</w:t>
      </w:r>
      <w:proofErr w:type="spellEnd"/>
      <w:r w:rsidRPr="00826000">
        <w:rPr>
          <w:i/>
        </w:rPr>
        <w:t xml:space="preserve"> e </w:t>
      </w:r>
      <w:r>
        <w:rPr>
          <w:i/>
        </w:rPr>
        <w:t xml:space="preserve">la </w:t>
      </w:r>
      <w:proofErr w:type="spellStart"/>
      <w:r>
        <w:rPr>
          <w:i/>
        </w:rPr>
        <w:t>moglie</w:t>
      </w:r>
      <w:proofErr w:type="spellEnd"/>
      <w:r>
        <w:rPr>
          <w:i/>
        </w:rPr>
        <w:t xml:space="preserve"> </w:t>
      </w:r>
      <w:proofErr w:type="spellStart"/>
      <w:r>
        <w:rPr>
          <w:i/>
        </w:rPr>
        <w:t>b</w:t>
      </w:r>
      <w:r w:rsidRPr="00AB37BF">
        <w:rPr>
          <w:i/>
        </w:rPr>
        <w:t>acchetone</w:t>
      </w:r>
      <w:proofErr w:type="spellEnd"/>
      <w:r>
        <w:t>), opening on 7 June and</w:t>
      </w:r>
      <w:r w:rsidRPr="00AB37BF">
        <w:t xml:space="preserve"> </w:t>
      </w:r>
      <w:r w:rsidRPr="00AB37BF">
        <w:rPr>
          <w:i/>
        </w:rPr>
        <w:t xml:space="preserve">Don </w:t>
      </w:r>
      <w:proofErr w:type="spellStart"/>
      <w:r w:rsidRPr="00AB37BF">
        <w:rPr>
          <w:i/>
        </w:rPr>
        <w:t>Micco</w:t>
      </w:r>
      <w:proofErr w:type="spellEnd"/>
      <w:r w:rsidRPr="00AB37BF">
        <w:rPr>
          <w:i/>
        </w:rPr>
        <w:t xml:space="preserve"> e </w:t>
      </w:r>
      <w:proofErr w:type="spellStart"/>
      <w:r w:rsidRPr="00AB37BF">
        <w:rPr>
          <w:i/>
        </w:rPr>
        <w:t>Lesbina</w:t>
      </w:r>
      <w:proofErr w:type="spellEnd"/>
      <w:r w:rsidRPr="00AB37BF">
        <w:t xml:space="preserve"> </w:t>
      </w:r>
      <w:r>
        <w:t>(17 June)</w:t>
      </w:r>
      <w:r w:rsidRPr="00AB37BF">
        <w:t>.</w:t>
      </w:r>
      <w:r>
        <w:rPr>
          <w:rStyle w:val="FootnoteReference"/>
        </w:rPr>
        <w:footnoteRef/>
      </w:r>
      <w:r w:rsidRPr="00AB37BF">
        <w:t xml:space="preserve"> </w:t>
      </w:r>
      <w:r>
        <w:t xml:space="preserve"> By local standards </w:t>
      </w:r>
      <w:r w:rsidRPr="00AB37BF">
        <w:t>the intermezz</w:t>
      </w:r>
      <w:r>
        <w:t xml:space="preserve">i were </w:t>
      </w:r>
      <w:r w:rsidRPr="00AB37BF">
        <w:t xml:space="preserve">received </w:t>
      </w:r>
      <w:r>
        <w:t>particularly well</w:t>
      </w:r>
      <w:r w:rsidRPr="00AB37BF">
        <w:t>.</w:t>
      </w:r>
    </w:p>
  </w:footnote>
  <w:footnote w:id="32">
    <w:p w:rsidR="00AA2327" w:rsidRPr="0032330C" w:rsidRDefault="00AA2327" w:rsidP="00AA2327">
      <w:pPr>
        <w:pStyle w:val="FootnoteText"/>
        <w:spacing w:line="254" w:lineRule="auto"/>
        <w:rPr>
          <w:rFonts w:asciiTheme="majorHAnsi" w:hAnsiTheme="majorHAnsi"/>
        </w:rPr>
      </w:pPr>
      <w:r w:rsidRPr="0032330C">
        <w:rPr>
          <w:rStyle w:val="FootnoteReference"/>
          <w:rFonts w:asciiTheme="majorHAnsi" w:hAnsiTheme="majorHAnsi"/>
        </w:rPr>
        <w:footnoteRef/>
      </w:r>
      <w:r w:rsidRPr="0032330C">
        <w:rPr>
          <w:rFonts w:asciiTheme="majorHAnsi" w:hAnsiTheme="majorHAnsi"/>
        </w:rPr>
        <w:t xml:space="preserve"> </w:t>
      </w:r>
      <w:r>
        <w:rPr>
          <w:rFonts w:asciiTheme="majorHAnsi" w:hAnsiTheme="majorHAnsi"/>
        </w:rPr>
        <w:t xml:space="preserve">See </w:t>
      </w:r>
      <w:r>
        <w:rPr>
          <w:rFonts w:asciiTheme="majorHAnsi" w:hAnsiTheme="majorHAnsi"/>
          <w:lang w:val="fr-FR"/>
        </w:rPr>
        <w:t xml:space="preserve">M. Frédéric </w:t>
      </w:r>
      <w:proofErr w:type="spellStart"/>
      <w:r w:rsidRPr="0032330C">
        <w:rPr>
          <w:rFonts w:asciiTheme="majorHAnsi" w:hAnsiTheme="majorHAnsi"/>
          <w:lang w:val="fr-FR"/>
        </w:rPr>
        <w:t>Faber</w:t>
      </w:r>
      <w:proofErr w:type="spellEnd"/>
      <w:r w:rsidRPr="0032330C">
        <w:rPr>
          <w:rFonts w:asciiTheme="majorHAnsi" w:hAnsiTheme="majorHAnsi"/>
          <w:lang w:val="fr-FR"/>
        </w:rPr>
        <w:t xml:space="preserve">, </w:t>
      </w:r>
      <w:r w:rsidRPr="00DD2C32">
        <w:rPr>
          <w:rFonts w:asciiTheme="majorHAnsi" w:hAnsiTheme="majorHAnsi"/>
          <w:i/>
          <w:lang w:val="fr-FR"/>
        </w:rPr>
        <w:t xml:space="preserve">Histoire du Théâtre français en Belgique depuis son origine jusqu'à nos jours d’après des documents inédits reposant </w:t>
      </w:r>
      <w:proofErr w:type="spellStart"/>
      <w:r w:rsidRPr="00DD2C32">
        <w:rPr>
          <w:rFonts w:asciiTheme="majorHAnsi" w:hAnsiTheme="majorHAnsi"/>
          <w:i/>
          <w:lang w:val="fr-FR"/>
        </w:rPr>
        <w:t>aus</w:t>
      </w:r>
      <w:proofErr w:type="spellEnd"/>
      <w:r w:rsidRPr="00DD2C32">
        <w:rPr>
          <w:rFonts w:asciiTheme="majorHAnsi" w:hAnsiTheme="majorHAnsi"/>
          <w:i/>
          <w:lang w:val="fr-FR"/>
        </w:rPr>
        <w:t xml:space="preserve"> archives </w:t>
      </w:r>
      <w:proofErr w:type="spellStart"/>
      <w:r w:rsidRPr="00DD2C32">
        <w:rPr>
          <w:rFonts w:asciiTheme="majorHAnsi" w:hAnsiTheme="majorHAnsi"/>
          <w:i/>
          <w:lang w:val="fr-FR"/>
        </w:rPr>
        <w:t>générals</w:t>
      </w:r>
      <w:proofErr w:type="spellEnd"/>
      <w:r w:rsidRPr="00DD2C32">
        <w:rPr>
          <w:rFonts w:asciiTheme="majorHAnsi" w:hAnsiTheme="majorHAnsi"/>
          <w:i/>
          <w:lang w:val="fr-FR"/>
        </w:rPr>
        <w:t xml:space="preserve"> du Royaume Acquisition</w:t>
      </w:r>
      <w:r w:rsidRPr="0032330C">
        <w:rPr>
          <w:rFonts w:asciiTheme="majorHAnsi" w:hAnsiTheme="majorHAnsi"/>
          <w:lang w:val="fr-FR"/>
        </w:rPr>
        <w:t xml:space="preserve"> (Bruxelles: J. Olivier</w:t>
      </w:r>
      <w:r>
        <w:rPr>
          <w:rFonts w:asciiTheme="majorHAnsi" w:hAnsiTheme="majorHAnsi"/>
          <w:lang w:val="fr-FR"/>
        </w:rPr>
        <w:t>,</w:t>
      </w:r>
      <w:r w:rsidRPr="0032330C">
        <w:rPr>
          <w:rFonts w:asciiTheme="majorHAnsi" w:hAnsiTheme="majorHAnsi"/>
          <w:lang w:val="fr-FR"/>
        </w:rPr>
        <w:t xml:space="preserve"> and Paris: Maison Tresse, 1878), I, 107f. </w:t>
      </w:r>
      <w:r>
        <w:rPr>
          <w:rFonts w:asciiTheme="majorHAnsi" w:hAnsiTheme="majorHAnsi"/>
          <w:lang w:val="fr-FR"/>
        </w:rPr>
        <w:t xml:space="preserve"> </w:t>
      </w:r>
      <w:r w:rsidRPr="0032330C">
        <w:rPr>
          <w:rFonts w:asciiTheme="majorHAnsi" w:hAnsiTheme="majorHAnsi"/>
        </w:rPr>
        <w:t xml:space="preserve">Faber did not </w:t>
      </w:r>
      <w:r>
        <w:rPr>
          <w:rFonts w:asciiTheme="majorHAnsi" w:hAnsiTheme="majorHAnsi"/>
        </w:rPr>
        <w:t>understand</w:t>
      </w:r>
      <w:r w:rsidRPr="0032330C">
        <w:rPr>
          <w:rFonts w:asciiTheme="majorHAnsi" w:hAnsiTheme="majorHAnsi"/>
        </w:rPr>
        <w:t xml:space="preserve"> gender implications of Italian names, for </w:t>
      </w:r>
      <w:proofErr w:type="spellStart"/>
      <w:r w:rsidRPr="0032330C">
        <w:rPr>
          <w:rFonts w:asciiTheme="majorHAnsi" w:hAnsiTheme="majorHAnsi"/>
        </w:rPr>
        <w:t>Ristorini</w:t>
      </w:r>
      <w:proofErr w:type="spellEnd"/>
      <w:r w:rsidRPr="0032330C">
        <w:rPr>
          <w:rFonts w:asciiTheme="majorHAnsi" w:hAnsiTheme="majorHAnsi"/>
        </w:rPr>
        <w:t xml:space="preserve"> is reportedly “Antonia” and </w:t>
      </w:r>
      <w:proofErr w:type="spellStart"/>
      <w:r w:rsidRPr="0032330C">
        <w:rPr>
          <w:rFonts w:asciiTheme="majorHAnsi" w:hAnsiTheme="majorHAnsi"/>
        </w:rPr>
        <w:t>Valsecchi</w:t>
      </w:r>
      <w:proofErr w:type="spellEnd"/>
      <w:r w:rsidRPr="0032330C">
        <w:rPr>
          <w:rFonts w:asciiTheme="majorHAnsi" w:hAnsiTheme="majorHAnsi"/>
        </w:rPr>
        <w:t xml:space="preserve"> </w:t>
      </w:r>
      <w:proofErr w:type="spellStart"/>
      <w:r w:rsidRPr="0032330C">
        <w:rPr>
          <w:rFonts w:asciiTheme="majorHAnsi" w:hAnsiTheme="majorHAnsi"/>
        </w:rPr>
        <w:t>Madonis</w:t>
      </w:r>
      <w:proofErr w:type="spellEnd"/>
      <w:r w:rsidRPr="0032330C">
        <w:rPr>
          <w:rFonts w:asciiTheme="majorHAnsi" w:hAnsiTheme="majorHAnsi"/>
        </w:rPr>
        <w:t xml:space="preserve"> “</w:t>
      </w:r>
      <w:proofErr w:type="spellStart"/>
      <w:r w:rsidRPr="0032330C">
        <w:rPr>
          <w:rFonts w:asciiTheme="majorHAnsi" w:hAnsiTheme="majorHAnsi"/>
        </w:rPr>
        <w:t>Gerolamo</w:t>
      </w:r>
      <w:proofErr w:type="spellEnd"/>
      <w:r w:rsidRPr="0032330C">
        <w:rPr>
          <w:rFonts w:asciiTheme="majorHAnsi" w:hAnsiTheme="majorHAnsi"/>
        </w:rPr>
        <w:t>.”</w:t>
      </w:r>
    </w:p>
  </w:footnote>
  <w:footnote w:id="33">
    <w:p w:rsidR="00AA2327" w:rsidRDefault="00AA2327" w:rsidP="00AA2327">
      <w:pPr>
        <w:pStyle w:val="FootnoteText"/>
      </w:pPr>
      <w:r>
        <w:rPr>
          <w:rStyle w:val="FootnoteReference"/>
        </w:rPr>
        <w:footnoteRef/>
      </w:r>
      <w:r>
        <w:t xml:space="preserve"> Bruno </w:t>
      </w:r>
      <w:proofErr w:type="spellStart"/>
      <w:r>
        <w:t>Forment</w:t>
      </w:r>
      <w:proofErr w:type="spellEnd"/>
      <w:r>
        <w:t>, “</w:t>
      </w:r>
      <w:r w:rsidRPr="007E118E">
        <w:rPr>
          <w:rFonts w:asciiTheme="majorHAnsi" w:hAnsiTheme="majorHAnsi"/>
          <w:color w:val="2E2D29"/>
          <w:bdr w:val="none" w:sz="0" w:space="0" w:color="auto" w:frame="1"/>
        </w:rPr>
        <w:t xml:space="preserve">Italian opera 'under the Belgian climate': The 1727–30 seasons at the </w:t>
      </w:r>
      <w:proofErr w:type="spellStart"/>
      <w:r w:rsidRPr="007E118E">
        <w:rPr>
          <w:rFonts w:asciiTheme="majorHAnsi" w:hAnsiTheme="majorHAnsi"/>
          <w:color w:val="2E2D29"/>
          <w:bdr w:val="none" w:sz="0" w:space="0" w:color="auto" w:frame="1"/>
        </w:rPr>
        <w:t>Monnaie</w:t>
      </w:r>
      <w:proofErr w:type="spellEnd"/>
      <w:r>
        <w:rPr>
          <w:rFonts w:asciiTheme="majorHAnsi" w:hAnsiTheme="majorHAnsi"/>
          <w:color w:val="2E2D29"/>
          <w:bdr w:val="none" w:sz="0" w:space="0" w:color="auto" w:frame="1"/>
        </w:rPr>
        <w:t xml:space="preserve">,” </w:t>
      </w:r>
      <w:hyperlink r:id="rId2" w:tooltip="Search for Journal of the Alamire Foundation" w:history="1">
        <w:r w:rsidRPr="007E118E">
          <w:rPr>
            <w:rStyle w:val="Hyperlink"/>
            <w:rFonts w:asciiTheme="majorHAnsi" w:hAnsiTheme="majorHAnsi"/>
            <w:bdr w:val="none" w:sz="0" w:space="0" w:color="auto" w:frame="1"/>
          </w:rPr>
          <w:t xml:space="preserve">Journal of the </w:t>
        </w:r>
        <w:proofErr w:type="spellStart"/>
        <w:r w:rsidRPr="007E118E">
          <w:rPr>
            <w:rStyle w:val="Hyperlink"/>
            <w:rFonts w:asciiTheme="majorHAnsi" w:hAnsiTheme="majorHAnsi"/>
            <w:bdr w:val="none" w:sz="0" w:space="0" w:color="auto" w:frame="1"/>
          </w:rPr>
          <w:t>Alamire</w:t>
        </w:r>
        <w:proofErr w:type="spellEnd"/>
        <w:r w:rsidRPr="007E118E">
          <w:rPr>
            <w:rStyle w:val="Hyperlink"/>
            <w:rFonts w:asciiTheme="majorHAnsi" w:hAnsiTheme="majorHAnsi"/>
            <w:bdr w:val="none" w:sz="0" w:space="0" w:color="auto" w:frame="1"/>
          </w:rPr>
          <w:t xml:space="preserve"> Foundation</w:t>
        </w:r>
      </w:hyperlink>
      <w:r w:rsidRPr="007E118E">
        <w:rPr>
          <w:rFonts w:asciiTheme="majorHAnsi" w:hAnsiTheme="majorHAnsi"/>
          <w:color w:val="333333"/>
        </w:rPr>
        <w:t>, 4/2 (Oct 2012), 259-280</w:t>
      </w:r>
      <w:r>
        <w:rPr>
          <w:rFonts w:ascii="Helvetica" w:hAnsi="Helvetica"/>
          <w:color w:val="333333"/>
          <w:sz w:val="18"/>
          <w:szCs w:val="18"/>
        </w:rPr>
        <w:t>.</w:t>
      </w:r>
    </w:p>
  </w:footnote>
  <w:footnote w:id="34">
    <w:p w:rsidR="00AA2327" w:rsidRPr="0083535C" w:rsidRDefault="00AA2327" w:rsidP="00AA2327">
      <w:pPr>
        <w:pStyle w:val="FootnoteText"/>
        <w:rPr>
          <w:lang w:val="de-DE"/>
        </w:rPr>
      </w:pPr>
      <w:r>
        <w:rPr>
          <w:rStyle w:val="FootnoteReference"/>
        </w:rPr>
        <w:footnoteRef/>
      </w:r>
      <w:r w:rsidRPr="00AB73F8">
        <w:rPr>
          <w:lang w:val="fr-FR"/>
        </w:rPr>
        <w:t xml:space="preserve">  Jean-</w:t>
      </w:r>
      <w:proofErr w:type="spellStart"/>
      <w:r w:rsidRPr="00AB73F8">
        <w:rPr>
          <w:lang w:val="fr-FR"/>
        </w:rPr>
        <w:t>Pietter</w:t>
      </w:r>
      <w:proofErr w:type="spellEnd"/>
      <w:r w:rsidRPr="00AB73F8">
        <w:rPr>
          <w:lang w:val="fr-FR"/>
        </w:rPr>
        <w:t xml:space="preserve"> Felix, “Un inventaire inédit des Cahiers de musique du chapitre de Saint-Pierre à Anderlecht (1783), » </w:t>
      </w:r>
      <w:r w:rsidRPr="00AB73F8">
        <w:rPr>
          <w:i/>
          <w:lang w:val="fr-FR"/>
        </w:rPr>
        <w:t>Revue belge de Musicologie</w:t>
      </w:r>
      <w:r w:rsidRPr="00AB73F8">
        <w:rPr>
          <w:lang w:val="fr-FR"/>
        </w:rPr>
        <w:t xml:space="preserve"> / </w:t>
      </w:r>
      <w:proofErr w:type="spellStart"/>
      <w:r w:rsidRPr="00AB73F8">
        <w:rPr>
          <w:i/>
          <w:lang w:val="fr-FR"/>
        </w:rPr>
        <w:t>Belgisch</w:t>
      </w:r>
      <w:proofErr w:type="spellEnd"/>
      <w:r w:rsidRPr="00AB73F8">
        <w:rPr>
          <w:i/>
          <w:lang w:val="fr-FR"/>
        </w:rPr>
        <w:t xml:space="preserve"> </w:t>
      </w:r>
      <w:proofErr w:type="spellStart"/>
      <w:r w:rsidRPr="00AB73F8">
        <w:rPr>
          <w:i/>
          <w:lang w:val="fr-FR"/>
        </w:rPr>
        <w:t>Tijdschrift</w:t>
      </w:r>
      <w:proofErr w:type="spellEnd"/>
      <w:r w:rsidRPr="00AB73F8">
        <w:rPr>
          <w:i/>
          <w:lang w:val="fr-FR"/>
        </w:rPr>
        <w:t xml:space="preserve"> </w:t>
      </w:r>
      <w:proofErr w:type="spellStart"/>
      <w:r w:rsidRPr="00AB73F8">
        <w:rPr>
          <w:i/>
          <w:lang w:val="fr-FR"/>
        </w:rPr>
        <w:t>voor</w:t>
      </w:r>
      <w:proofErr w:type="spellEnd"/>
      <w:r w:rsidRPr="00AB73F8">
        <w:rPr>
          <w:i/>
          <w:lang w:val="fr-FR"/>
        </w:rPr>
        <w:t xml:space="preserve"> </w:t>
      </w:r>
      <w:proofErr w:type="spellStart"/>
      <w:r w:rsidRPr="00AB73F8">
        <w:rPr>
          <w:i/>
          <w:lang w:val="fr-FR"/>
        </w:rPr>
        <w:t>Muziekwetenschap</w:t>
      </w:r>
      <w:proofErr w:type="spellEnd"/>
      <w:r w:rsidRPr="00AB73F8">
        <w:rPr>
          <w:lang w:val="fr-FR"/>
        </w:rPr>
        <w:t xml:space="preserve">, (1977), 162-163. </w:t>
      </w:r>
      <w:r w:rsidRPr="0083535C">
        <w:rPr>
          <w:lang w:val="de-DE"/>
        </w:rPr>
        <w:t>Stable URL: http://www.jstor.org/stable/3686194.</w:t>
      </w:r>
    </w:p>
  </w:footnote>
  <w:footnote w:id="35">
    <w:p w:rsidR="00AA2327" w:rsidRPr="0032330C" w:rsidRDefault="00AA2327" w:rsidP="00AA2327">
      <w:pPr>
        <w:pStyle w:val="FootnoteText"/>
        <w:spacing w:line="254" w:lineRule="auto"/>
        <w:rPr>
          <w:rFonts w:asciiTheme="majorHAnsi" w:hAnsiTheme="majorHAnsi"/>
        </w:rPr>
      </w:pPr>
      <w:r w:rsidRPr="0032330C">
        <w:rPr>
          <w:rStyle w:val="FootnoteReference"/>
          <w:rFonts w:asciiTheme="majorHAnsi" w:hAnsiTheme="majorHAnsi"/>
        </w:rPr>
        <w:footnoteRef/>
      </w:r>
      <w:r w:rsidRPr="0032330C">
        <w:rPr>
          <w:rFonts w:asciiTheme="majorHAnsi" w:hAnsiTheme="majorHAnsi"/>
          <w:lang w:val="de-DE"/>
        </w:rPr>
        <w:t xml:space="preserve">  </w:t>
      </w:r>
      <w:r w:rsidRPr="00622431">
        <w:rPr>
          <w:rFonts w:asciiTheme="majorHAnsi" w:hAnsiTheme="majorHAnsi"/>
          <w:lang w:val="de-DE"/>
        </w:rPr>
        <w:t xml:space="preserve">Nagel, </w:t>
      </w:r>
      <w:r w:rsidRPr="00622431">
        <w:rPr>
          <w:rFonts w:asciiTheme="majorHAnsi" w:hAnsiTheme="majorHAnsi"/>
          <w:lang w:val="de-DE"/>
        </w:rPr>
        <w:t xml:space="preserve">Wilibald, </w:t>
      </w:r>
      <w:r>
        <w:rPr>
          <w:rFonts w:asciiTheme="majorHAnsi" w:hAnsiTheme="majorHAnsi"/>
          <w:lang w:val="de-DE"/>
        </w:rPr>
        <w:t>"</w:t>
      </w:r>
      <w:r w:rsidRPr="00622431">
        <w:rPr>
          <w:rFonts w:asciiTheme="majorHAnsi" w:hAnsiTheme="majorHAnsi"/>
          <w:lang w:val="de-DE"/>
        </w:rPr>
        <w:t xml:space="preserve">Deutsche Musiker des 18. Jahrhs. im Verkehre mit J. Fr. A. v. Uffenbach,“ </w:t>
      </w:r>
      <w:r w:rsidRPr="00622431">
        <w:rPr>
          <w:rFonts w:asciiTheme="majorHAnsi" w:hAnsiTheme="majorHAnsi"/>
          <w:i/>
          <w:lang w:val="de-DE"/>
        </w:rPr>
        <w:t>Sammelbände der Internationalen Musikgesellschaft</w:t>
      </w:r>
      <w:r w:rsidRPr="00622431">
        <w:rPr>
          <w:rFonts w:asciiTheme="majorHAnsi" w:hAnsiTheme="majorHAnsi"/>
          <w:lang w:val="de-DE"/>
        </w:rPr>
        <w:t xml:space="preserve"> 13/1 (1911), 69-106. </w:t>
      </w:r>
      <w:r>
        <w:rPr>
          <w:rFonts w:asciiTheme="majorHAnsi" w:hAnsiTheme="majorHAnsi"/>
          <w:lang w:val="de-DE"/>
        </w:rPr>
        <w:t xml:space="preserve"> </w:t>
      </w:r>
      <w:r w:rsidRPr="00622431">
        <w:rPr>
          <w:rFonts w:asciiTheme="majorHAnsi" w:hAnsiTheme="majorHAnsi"/>
        </w:rPr>
        <w:t xml:space="preserve">Nagel </w:t>
      </w:r>
      <w:r>
        <w:rPr>
          <w:rFonts w:asciiTheme="majorHAnsi" w:hAnsiTheme="majorHAnsi"/>
        </w:rPr>
        <w:t xml:space="preserve">(p. 71) </w:t>
      </w:r>
      <w:r w:rsidRPr="00622431">
        <w:rPr>
          <w:rFonts w:asciiTheme="majorHAnsi" w:hAnsiTheme="majorHAnsi"/>
        </w:rPr>
        <w:t xml:space="preserve">explains that the troupe was to perform for six weeks between Easter </w:t>
      </w:r>
      <w:r>
        <w:rPr>
          <w:rFonts w:asciiTheme="majorHAnsi" w:hAnsiTheme="majorHAnsi"/>
        </w:rPr>
        <w:t xml:space="preserve">[13 April in 1727] </w:t>
      </w:r>
      <w:r w:rsidRPr="00622431">
        <w:rPr>
          <w:rFonts w:asciiTheme="majorHAnsi" w:hAnsiTheme="majorHAnsi"/>
        </w:rPr>
        <w:t xml:space="preserve">and the autumn. </w:t>
      </w:r>
      <w:r>
        <w:rPr>
          <w:rFonts w:asciiTheme="majorHAnsi" w:hAnsiTheme="majorHAnsi"/>
        </w:rPr>
        <w:t xml:space="preserve"> </w:t>
      </w:r>
      <w:r w:rsidRPr="00622431">
        <w:rPr>
          <w:rFonts w:asciiTheme="majorHAnsi" w:hAnsiTheme="majorHAnsi"/>
        </w:rPr>
        <w:t xml:space="preserve">The agreement made with A. M. Peruzzi (writing from Brussels) on 16 June 1728 specified an all-Italian cast formed in Venice. </w:t>
      </w:r>
      <w:r w:rsidRPr="00622431">
        <w:rPr>
          <w:rFonts w:asciiTheme="majorHAnsi" w:hAnsiTheme="majorHAnsi"/>
          <w:lang w:val="it-IT"/>
        </w:rPr>
        <w:t xml:space="preserve">It included the sopranos Rosa Ricci, Rosa Venturini, and Paolo Vida, the contralto Paola Marotti, the tenor Marieschi, </w:t>
      </w:r>
      <w:r>
        <w:rPr>
          <w:rFonts w:asciiTheme="majorHAnsi" w:hAnsiTheme="majorHAnsi"/>
          <w:lang w:val="it-IT"/>
        </w:rPr>
        <w:t xml:space="preserve">the </w:t>
      </w:r>
      <w:r w:rsidRPr="00622431">
        <w:rPr>
          <w:rFonts w:asciiTheme="majorHAnsi" w:hAnsiTheme="majorHAnsi"/>
          <w:lang w:val="it-IT"/>
        </w:rPr>
        <w:t>basses Gaetano Piretti and Michielli</w:t>
      </w:r>
      <w:r>
        <w:rPr>
          <w:rFonts w:asciiTheme="majorHAnsi" w:hAnsiTheme="majorHAnsi"/>
          <w:lang w:val="it-IT"/>
        </w:rPr>
        <w:t xml:space="preserve">, and an </w:t>
      </w:r>
      <w:r w:rsidRPr="00622431">
        <w:rPr>
          <w:rFonts w:asciiTheme="majorHAnsi" w:hAnsiTheme="majorHAnsi"/>
        </w:rPr>
        <w:t>orchestra</w:t>
      </w:r>
      <w:r>
        <w:rPr>
          <w:rFonts w:asciiTheme="majorHAnsi" w:hAnsiTheme="majorHAnsi"/>
        </w:rPr>
        <w:t xml:space="preserve"> (headed by </w:t>
      </w:r>
      <w:proofErr w:type="spellStart"/>
      <w:r>
        <w:rPr>
          <w:rFonts w:asciiTheme="majorHAnsi" w:hAnsiTheme="majorHAnsi"/>
        </w:rPr>
        <w:t>Masotti</w:t>
      </w:r>
      <w:proofErr w:type="spellEnd"/>
      <w:r>
        <w:rPr>
          <w:rFonts w:asciiTheme="majorHAnsi" w:hAnsiTheme="majorHAnsi"/>
        </w:rPr>
        <w:t>)</w:t>
      </w:r>
      <w:r w:rsidRPr="00622431">
        <w:rPr>
          <w:rFonts w:asciiTheme="majorHAnsi" w:hAnsiTheme="majorHAnsi"/>
        </w:rPr>
        <w:t xml:space="preserve"> </w:t>
      </w:r>
      <w:r>
        <w:rPr>
          <w:rFonts w:asciiTheme="majorHAnsi" w:hAnsiTheme="majorHAnsi"/>
        </w:rPr>
        <w:t>including</w:t>
      </w:r>
      <w:r w:rsidRPr="00622431">
        <w:rPr>
          <w:rFonts w:asciiTheme="majorHAnsi" w:hAnsiTheme="majorHAnsi"/>
        </w:rPr>
        <w:t xml:space="preserve"> the violinists “</w:t>
      </w:r>
      <w:proofErr w:type="spellStart"/>
      <w:r w:rsidRPr="00622431">
        <w:rPr>
          <w:rFonts w:asciiTheme="majorHAnsi" w:hAnsiTheme="majorHAnsi"/>
        </w:rPr>
        <w:t>Madonis</w:t>
      </w:r>
      <w:proofErr w:type="spellEnd"/>
      <w:r w:rsidRPr="00622431">
        <w:rPr>
          <w:rFonts w:asciiTheme="majorHAnsi" w:hAnsiTheme="majorHAnsi"/>
        </w:rPr>
        <w:t xml:space="preserve"> and son</w:t>
      </w:r>
      <w:r>
        <w:rPr>
          <w:rFonts w:asciiTheme="majorHAnsi" w:hAnsiTheme="majorHAnsi"/>
        </w:rPr>
        <w:t>.</w:t>
      </w:r>
      <w:r w:rsidRPr="00622431">
        <w:rPr>
          <w:rFonts w:asciiTheme="majorHAnsi" w:hAnsiTheme="majorHAnsi"/>
        </w:rPr>
        <w:t>”</w:t>
      </w:r>
      <w:r w:rsidRPr="0032330C">
        <w:rPr>
          <w:rFonts w:asciiTheme="majorHAnsi" w:hAnsiTheme="majorHAnsi"/>
        </w:rPr>
        <w:t xml:space="preserve">   </w:t>
      </w:r>
    </w:p>
  </w:footnote>
  <w:footnote w:id="36">
    <w:p w:rsidR="00AA2327" w:rsidRDefault="00AA2327" w:rsidP="00AA2327">
      <w:pPr>
        <w:pStyle w:val="FootnoteText"/>
      </w:pPr>
      <w:r>
        <w:rPr>
          <w:rStyle w:val="FootnoteReference"/>
        </w:rPr>
        <w:footnoteRef/>
      </w:r>
      <w:r>
        <w:t xml:space="preserve"> </w:t>
      </w:r>
      <w:r w:rsidRPr="00CB5C43">
        <w:t>Stefani</w:t>
      </w:r>
      <w:r>
        <w:t xml:space="preserve"> (“Ricci”, p. 188) lists Marco </w:t>
      </w:r>
      <w:proofErr w:type="spellStart"/>
      <w:r>
        <w:t>Madonis</w:t>
      </w:r>
      <w:proofErr w:type="spellEnd"/>
      <w:r>
        <w:t xml:space="preserve"> (third violin) in the </w:t>
      </w:r>
      <w:proofErr w:type="spellStart"/>
      <w:r>
        <w:t>Sant’Angelo</w:t>
      </w:r>
      <w:proofErr w:type="spellEnd"/>
      <w:r>
        <w:t xml:space="preserve"> in 1717-18.  His place in the family tree is unknown. </w:t>
      </w:r>
    </w:p>
  </w:footnote>
  <w:footnote w:id="37">
    <w:p w:rsidR="00AA2327" w:rsidRDefault="00AA2327" w:rsidP="00AA2327">
      <w:pPr>
        <w:pStyle w:val="FootnoteText"/>
      </w:pPr>
      <w:r>
        <w:rPr>
          <w:rStyle w:val="FootnoteReference"/>
        </w:rPr>
        <w:footnoteRef/>
      </w:r>
      <w:r>
        <w:t xml:space="preserve"> </w:t>
      </w:r>
      <w:proofErr w:type="spellStart"/>
      <w:r>
        <w:t>Milada</w:t>
      </w:r>
      <w:proofErr w:type="spellEnd"/>
      <w:r>
        <w:t xml:space="preserve"> </w:t>
      </w:r>
      <w:proofErr w:type="spellStart"/>
      <w:r>
        <w:t>Jonášová</w:t>
      </w:r>
      <w:proofErr w:type="spellEnd"/>
      <w:r>
        <w:t xml:space="preserve">, “I </w:t>
      </w:r>
      <w:proofErr w:type="spellStart"/>
      <w:r>
        <w:t>Denzio</w:t>
      </w:r>
      <w:proofErr w:type="spellEnd"/>
      <w:r>
        <w:t xml:space="preserve">: </w:t>
      </w:r>
      <w:proofErr w:type="spellStart"/>
      <w:r>
        <w:t>tre</w:t>
      </w:r>
      <w:proofErr w:type="spellEnd"/>
      <w:r>
        <w:t xml:space="preserve"> </w:t>
      </w:r>
      <w:proofErr w:type="spellStart"/>
      <w:r>
        <w:t>generazioni</w:t>
      </w:r>
      <w:proofErr w:type="spellEnd"/>
      <w:r>
        <w:t xml:space="preserve"> di </w:t>
      </w:r>
      <w:proofErr w:type="spellStart"/>
      <w:r>
        <w:t>musicisti</w:t>
      </w:r>
      <w:proofErr w:type="spellEnd"/>
      <w:r>
        <w:t xml:space="preserve"> a </w:t>
      </w:r>
      <w:proofErr w:type="spellStart"/>
      <w:r>
        <w:t>Venezia</w:t>
      </w:r>
      <w:proofErr w:type="spellEnd"/>
      <w:r>
        <w:t xml:space="preserve"> e a </w:t>
      </w:r>
      <w:proofErr w:type="spellStart"/>
      <w:r>
        <w:t>Praga</w:t>
      </w:r>
      <w:proofErr w:type="spellEnd"/>
      <w:r>
        <w:t xml:space="preserve">,” </w:t>
      </w:r>
      <w:hyperlink r:id="rId3" w:tooltip="Search for Hudební věda" w:history="1">
        <w:proofErr w:type="spellStart"/>
        <w:r w:rsidRPr="003B1FBB">
          <w:rPr>
            <w:rStyle w:val="Hyperlink"/>
            <w:rFonts w:asciiTheme="majorHAnsi" w:hAnsiTheme="majorHAnsi"/>
            <w:bdr w:val="none" w:sz="0" w:space="0" w:color="auto" w:frame="1"/>
          </w:rPr>
          <w:t>Hudební</w:t>
        </w:r>
        <w:proofErr w:type="spellEnd"/>
        <w:r w:rsidRPr="003B1FBB">
          <w:rPr>
            <w:rStyle w:val="Hyperlink"/>
            <w:rFonts w:asciiTheme="majorHAnsi" w:hAnsiTheme="majorHAnsi"/>
            <w:bdr w:val="none" w:sz="0" w:space="0" w:color="auto" w:frame="1"/>
          </w:rPr>
          <w:t xml:space="preserve"> </w:t>
        </w:r>
        <w:proofErr w:type="spellStart"/>
        <w:proofErr w:type="gramStart"/>
        <w:r w:rsidRPr="003B1FBB">
          <w:rPr>
            <w:rStyle w:val="Hyperlink"/>
            <w:rFonts w:asciiTheme="majorHAnsi" w:hAnsiTheme="majorHAnsi"/>
            <w:bdr w:val="none" w:sz="0" w:space="0" w:color="auto" w:frame="1"/>
          </w:rPr>
          <w:t>věda</w:t>
        </w:r>
        <w:proofErr w:type="spellEnd"/>
        <w:proofErr w:type="gramEnd"/>
      </w:hyperlink>
      <w:r w:rsidRPr="00FB0353">
        <w:rPr>
          <w:rFonts w:asciiTheme="majorHAnsi" w:hAnsiTheme="majorHAnsi"/>
        </w:rPr>
        <w:t>, 45(1-2) 57-114.</w:t>
      </w:r>
    </w:p>
  </w:footnote>
  <w:footnote w:id="38">
    <w:p w:rsidR="00AA2327" w:rsidRDefault="00AA2327" w:rsidP="00AA2327">
      <w:pPr>
        <w:pStyle w:val="FootnoteText"/>
      </w:pPr>
      <w:r>
        <w:rPr>
          <w:rStyle w:val="FootnoteReference"/>
        </w:rPr>
        <w:footnoteRef/>
      </w:r>
      <w:r>
        <w:t xml:space="preserve"> Rashid Sasha-</w:t>
      </w:r>
      <w:proofErr w:type="spellStart"/>
      <w:r>
        <w:t>Pegah</w:t>
      </w:r>
      <w:proofErr w:type="spellEnd"/>
      <w:r>
        <w:t xml:space="preserve">, “An </w:t>
      </w:r>
      <w:proofErr w:type="spellStart"/>
      <w:r w:rsidRPr="00CB5C43">
        <w:rPr>
          <w:i/>
        </w:rPr>
        <w:t>Argippo</w:t>
      </w:r>
      <w:proofErr w:type="spellEnd"/>
      <w:r>
        <w:t xml:space="preserve"> pasticcio,”</w:t>
      </w:r>
      <w:r w:rsidRPr="00C6475A">
        <w:rPr>
          <w:rFonts w:asciiTheme="majorHAnsi" w:hAnsiTheme="majorHAnsi"/>
        </w:rPr>
        <w:t xml:space="preserve"> </w:t>
      </w:r>
      <w:hyperlink r:id="rId4" w:tooltip="Search for Studi vivaldiani: Rivista annuale dell'Istituto Italiano Antonio Vivaldi della Fondazione Giorgio Cini" w:history="1">
        <w:proofErr w:type="spellStart"/>
        <w:r w:rsidRPr="00C6475A">
          <w:rPr>
            <w:rStyle w:val="Hyperlink"/>
            <w:rFonts w:asciiTheme="majorHAnsi" w:hAnsiTheme="majorHAnsi"/>
            <w:bdr w:val="none" w:sz="0" w:space="0" w:color="auto" w:frame="1"/>
          </w:rPr>
          <w:t>Studi</w:t>
        </w:r>
        <w:proofErr w:type="spellEnd"/>
        <w:r w:rsidRPr="00C6475A">
          <w:rPr>
            <w:rStyle w:val="Hyperlink"/>
            <w:rFonts w:asciiTheme="majorHAnsi" w:hAnsiTheme="majorHAnsi"/>
            <w:bdr w:val="none" w:sz="0" w:space="0" w:color="auto" w:frame="1"/>
          </w:rPr>
          <w:t xml:space="preserve"> </w:t>
        </w:r>
        <w:proofErr w:type="spellStart"/>
        <w:r w:rsidRPr="00C6475A">
          <w:rPr>
            <w:rStyle w:val="Hyperlink"/>
            <w:rFonts w:asciiTheme="majorHAnsi" w:hAnsiTheme="majorHAnsi"/>
            <w:bdr w:val="none" w:sz="0" w:space="0" w:color="auto" w:frame="1"/>
          </w:rPr>
          <w:t>vivaldiani</w:t>
        </w:r>
        <w:proofErr w:type="spellEnd"/>
        <w:r w:rsidRPr="00C6475A">
          <w:rPr>
            <w:rStyle w:val="Hyperlink"/>
            <w:rFonts w:asciiTheme="majorHAnsi" w:hAnsiTheme="majorHAnsi"/>
            <w:bdr w:val="none" w:sz="0" w:space="0" w:color="auto" w:frame="1"/>
          </w:rPr>
          <w:t xml:space="preserve">: </w:t>
        </w:r>
        <w:proofErr w:type="spellStart"/>
        <w:r w:rsidRPr="00C6475A">
          <w:rPr>
            <w:rStyle w:val="Hyperlink"/>
            <w:rFonts w:asciiTheme="majorHAnsi" w:hAnsiTheme="majorHAnsi"/>
            <w:bdr w:val="none" w:sz="0" w:space="0" w:color="auto" w:frame="1"/>
          </w:rPr>
          <w:t>Rivista</w:t>
        </w:r>
        <w:proofErr w:type="spellEnd"/>
        <w:r w:rsidRPr="00C6475A">
          <w:rPr>
            <w:rStyle w:val="Hyperlink"/>
            <w:rFonts w:asciiTheme="majorHAnsi" w:hAnsiTheme="majorHAnsi"/>
            <w:bdr w:val="none" w:sz="0" w:space="0" w:color="auto" w:frame="1"/>
          </w:rPr>
          <w:t xml:space="preserve"> </w:t>
        </w:r>
        <w:proofErr w:type="spellStart"/>
        <w:r w:rsidRPr="00C6475A">
          <w:rPr>
            <w:rStyle w:val="Hyperlink"/>
            <w:rFonts w:asciiTheme="majorHAnsi" w:hAnsiTheme="majorHAnsi"/>
            <w:bdr w:val="none" w:sz="0" w:space="0" w:color="auto" w:frame="1"/>
          </w:rPr>
          <w:t>annuale</w:t>
        </w:r>
        <w:proofErr w:type="spellEnd"/>
        <w:r w:rsidRPr="00C6475A">
          <w:rPr>
            <w:rStyle w:val="Hyperlink"/>
            <w:rFonts w:asciiTheme="majorHAnsi" w:hAnsiTheme="majorHAnsi"/>
            <w:bdr w:val="none" w:sz="0" w:space="0" w:color="auto" w:frame="1"/>
          </w:rPr>
          <w:t xml:space="preserve"> </w:t>
        </w:r>
        <w:proofErr w:type="spellStart"/>
        <w:r w:rsidRPr="00C6475A">
          <w:rPr>
            <w:rStyle w:val="Hyperlink"/>
            <w:rFonts w:asciiTheme="majorHAnsi" w:hAnsiTheme="majorHAnsi"/>
            <w:bdr w:val="none" w:sz="0" w:space="0" w:color="auto" w:frame="1"/>
          </w:rPr>
          <w:t>dell'Istituto</w:t>
        </w:r>
        <w:proofErr w:type="spellEnd"/>
        <w:r w:rsidRPr="00C6475A">
          <w:rPr>
            <w:rStyle w:val="Hyperlink"/>
            <w:rFonts w:asciiTheme="majorHAnsi" w:hAnsiTheme="majorHAnsi"/>
            <w:bdr w:val="none" w:sz="0" w:space="0" w:color="auto" w:frame="1"/>
          </w:rPr>
          <w:t xml:space="preserve"> </w:t>
        </w:r>
        <w:proofErr w:type="spellStart"/>
        <w:r w:rsidRPr="00C6475A">
          <w:rPr>
            <w:rStyle w:val="Hyperlink"/>
            <w:rFonts w:asciiTheme="majorHAnsi" w:hAnsiTheme="majorHAnsi"/>
            <w:bdr w:val="none" w:sz="0" w:space="0" w:color="auto" w:frame="1"/>
          </w:rPr>
          <w:t>Italiano</w:t>
        </w:r>
        <w:proofErr w:type="spellEnd"/>
        <w:r w:rsidRPr="00C6475A">
          <w:rPr>
            <w:rStyle w:val="apple-converted-space"/>
            <w:rFonts w:asciiTheme="majorHAnsi" w:hAnsiTheme="majorHAnsi"/>
            <w:i/>
            <w:bdr w:val="none" w:sz="0" w:space="0" w:color="auto" w:frame="1"/>
          </w:rPr>
          <w:t> </w:t>
        </w:r>
        <w:r w:rsidRPr="00C6475A">
          <w:rPr>
            <w:rStyle w:val="Strong"/>
            <w:rFonts w:asciiTheme="majorHAnsi" w:hAnsiTheme="majorHAnsi"/>
            <w:i/>
            <w:bdr w:val="none" w:sz="0" w:space="0" w:color="auto" w:frame="1"/>
          </w:rPr>
          <w:t>Antonio</w:t>
        </w:r>
        <w:r w:rsidRPr="00C6475A">
          <w:rPr>
            <w:rStyle w:val="apple-converted-space"/>
            <w:rFonts w:asciiTheme="majorHAnsi" w:hAnsiTheme="majorHAnsi"/>
            <w:i/>
            <w:bdr w:val="none" w:sz="0" w:space="0" w:color="auto" w:frame="1"/>
          </w:rPr>
          <w:t> </w:t>
        </w:r>
        <w:r w:rsidRPr="00C6475A">
          <w:rPr>
            <w:rStyle w:val="Hyperlink"/>
            <w:rFonts w:asciiTheme="majorHAnsi" w:hAnsiTheme="majorHAnsi"/>
            <w:bdr w:val="none" w:sz="0" w:space="0" w:color="auto" w:frame="1"/>
          </w:rPr>
          <w:t xml:space="preserve">Vivaldi </w:t>
        </w:r>
        <w:proofErr w:type="spellStart"/>
        <w:proofErr w:type="gramStart"/>
        <w:r w:rsidRPr="00C6475A">
          <w:rPr>
            <w:rStyle w:val="Hyperlink"/>
            <w:rFonts w:asciiTheme="majorHAnsi" w:hAnsiTheme="majorHAnsi"/>
            <w:bdr w:val="none" w:sz="0" w:space="0" w:color="auto" w:frame="1"/>
          </w:rPr>
          <w:t>della</w:t>
        </w:r>
        <w:proofErr w:type="spellEnd"/>
        <w:proofErr w:type="gramEnd"/>
        <w:r w:rsidRPr="00C6475A">
          <w:rPr>
            <w:rStyle w:val="Hyperlink"/>
            <w:rFonts w:asciiTheme="majorHAnsi" w:hAnsiTheme="majorHAnsi"/>
            <w:bdr w:val="none" w:sz="0" w:space="0" w:color="auto" w:frame="1"/>
          </w:rPr>
          <w:t xml:space="preserve"> </w:t>
        </w:r>
        <w:proofErr w:type="spellStart"/>
        <w:r w:rsidRPr="00C6475A">
          <w:rPr>
            <w:rStyle w:val="Hyperlink"/>
            <w:rFonts w:asciiTheme="majorHAnsi" w:hAnsiTheme="majorHAnsi"/>
            <w:bdr w:val="none" w:sz="0" w:space="0" w:color="auto" w:frame="1"/>
          </w:rPr>
          <w:t>Fondazione</w:t>
        </w:r>
        <w:proofErr w:type="spellEnd"/>
        <w:r w:rsidRPr="00C6475A">
          <w:rPr>
            <w:rStyle w:val="Hyperlink"/>
            <w:rFonts w:asciiTheme="majorHAnsi" w:hAnsiTheme="majorHAnsi"/>
            <w:bdr w:val="none" w:sz="0" w:space="0" w:color="auto" w:frame="1"/>
          </w:rPr>
          <w:t xml:space="preserve"> Giorgio </w:t>
        </w:r>
        <w:proofErr w:type="spellStart"/>
        <w:r w:rsidRPr="00C6475A">
          <w:rPr>
            <w:rStyle w:val="Hyperlink"/>
            <w:rFonts w:asciiTheme="majorHAnsi" w:hAnsiTheme="majorHAnsi"/>
            <w:bdr w:val="none" w:sz="0" w:space="0" w:color="auto" w:frame="1"/>
          </w:rPr>
          <w:t>Cini</w:t>
        </w:r>
        <w:proofErr w:type="spellEnd"/>
      </w:hyperlink>
      <w:r w:rsidRPr="00C6475A">
        <w:rPr>
          <w:rFonts w:asciiTheme="majorHAnsi" w:hAnsiTheme="majorHAnsi"/>
        </w:rPr>
        <w:t xml:space="preserve">, 11 </w:t>
      </w:r>
      <w:r>
        <w:rPr>
          <w:rFonts w:asciiTheme="majorHAnsi" w:hAnsiTheme="majorHAnsi"/>
        </w:rPr>
        <w:t xml:space="preserve">(2011), </w:t>
      </w:r>
      <w:r w:rsidRPr="00C6475A">
        <w:rPr>
          <w:rFonts w:asciiTheme="majorHAnsi" w:hAnsiTheme="majorHAnsi"/>
        </w:rPr>
        <w:t>63-76.</w:t>
      </w:r>
    </w:p>
  </w:footnote>
  <w:footnote w:id="39">
    <w:p w:rsidR="00AA2327" w:rsidRDefault="00AA2327" w:rsidP="00AA2327">
      <w:pPr>
        <w:pStyle w:val="FootnoteText"/>
      </w:pPr>
      <w:r>
        <w:rPr>
          <w:rStyle w:val="FootnoteReference"/>
        </w:rPr>
        <w:footnoteRef/>
      </w:r>
      <w:r>
        <w:t xml:space="preserve"> The archduchess was a niece of the empress, </w:t>
      </w:r>
      <w:proofErr w:type="spellStart"/>
      <w:r>
        <w:t>Elisabeta</w:t>
      </w:r>
      <w:proofErr w:type="spellEnd"/>
      <w:r>
        <w:t xml:space="preserve"> Christina, and the daughter of Ludwig </w:t>
      </w:r>
      <w:proofErr w:type="spellStart"/>
      <w:r>
        <w:t>Harrach</w:t>
      </w:r>
      <w:proofErr w:type="spellEnd"/>
      <w:r>
        <w:t xml:space="preserve">.  </w:t>
      </w:r>
      <w:r w:rsidRPr="00C624E3">
        <w:t xml:space="preserve">Although </w:t>
      </w:r>
      <w:proofErr w:type="spellStart"/>
      <w:r w:rsidRPr="00C624E3">
        <w:t>Valsecchi</w:t>
      </w:r>
      <w:proofErr w:type="spellEnd"/>
      <w:r w:rsidRPr="00C624E3">
        <w:t xml:space="preserve"> </w:t>
      </w:r>
      <w:proofErr w:type="spellStart"/>
      <w:r w:rsidRPr="00C624E3">
        <w:t>Madonis</w:t>
      </w:r>
      <w:proofErr w:type="spellEnd"/>
      <w:r w:rsidRPr="00C624E3">
        <w:t xml:space="preserve"> is not named in any Brussels cast lists after 1727, operas continued to be performed under the governess’s patronage until 1735, when a reversion to spoken comedy and tragedy was made.</w:t>
      </w:r>
      <w:r>
        <w:t xml:space="preserve">  </w:t>
      </w:r>
      <w:r>
        <w:rPr>
          <w:rFonts w:asciiTheme="majorHAnsi" w:hAnsiTheme="majorHAnsi"/>
        </w:rPr>
        <w:t>See Edmund</w:t>
      </w:r>
      <w:r w:rsidRPr="00686689">
        <w:rPr>
          <w:rFonts w:asciiTheme="majorHAnsi" w:hAnsiTheme="majorHAnsi"/>
        </w:rPr>
        <w:t xml:space="preserve"> </w:t>
      </w:r>
      <w:proofErr w:type="spellStart"/>
      <w:r w:rsidRPr="00686689">
        <w:rPr>
          <w:rFonts w:asciiTheme="majorHAnsi" w:hAnsiTheme="majorHAnsi"/>
        </w:rPr>
        <w:t>vander</w:t>
      </w:r>
      <w:proofErr w:type="spellEnd"/>
      <w:r w:rsidRPr="00686689">
        <w:rPr>
          <w:rFonts w:asciiTheme="majorHAnsi" w:hAnsiTheme="majorHAnsi"/>
        </w:rPr>
        <w:t xml:space="preserve"> </w:t>
      </w:r>
      <w:proofErr w:type="spellStart"/>
      <w:r w:rsidRPr="00686689">
        <w:rPr>
          <w:rFonts w:asciiTheme="majorHAnsi" w:hAnsiTheme="majorHAnsi"/>
        </w:rPr>
        <w:t>St</w:t>
      </w:r>
      <w:r>
        <w:rPr>
          <w:rFonts w:asciiTheme="majorHAnsi" w:hAnsiTheme="majorHAnsi"/>
        </w:rPr>
        <w:t>r</w:t>
      </w:r>
      <w:r w:rsidRPr="00686689">
        <w:rPr>
          <w:rFonts w:asciiTheme="majorHAnsi" w:hAnsiTheme="majorHAnsi"/>
        </w:rPr>
        <w:t>aeten</w:t>
      </w:r>
      <w:proofErr w:type="spellEnd"/>
      <w:r w:rsidRPr="00686689">
        <w:rPr>
          <w:rFonts w:asciiTheme="majorHAnsi" w:hAnsiTheme="majorHAnsi"/>
        </w:rPr>
        <w:t xml:space="preserve">, </w:t>
      </w:r>
      <w:r w:rsidRPr="00A80297">
        <w:rPr>
          <w:rFonts w:asciiTheme="majorHAnsi" w:hAnsiTheme="majorHAnsi"/>
          <w:i/>
        </w:rPr>
        <w:t xml:space="preserve">La </w:t>
      </w:r>
      <w:proofErr w:type="spellStart"/>
      <w:r w:rsidRPr="00A80297">
        <w:rPr>
          <w:rFonts w:asciiTheme="majorHAnsi" w:hAnsiTheme="majorHAnsi"/>
          <w:i/>
        </w:rPr>
        <w:t>musique</w:t>
      </w:r>
      <w:proofErr w:type="spellEnd"/>
      <w:r w:rsidRPr="00A80297">
        <w:rPr>
          <w:rFonts w:asciiTheme="majorHAnsi" w:hAnsiTheme="majorHAnsi"/>
          <w:i/>
        </w:rPr>
        <w:t xml:space="preserve"> aux Pays-Bas </w:t>
      </w:r>
      <w:proofErr w:type="spellStart"/>
      <w:r w:rsidRPr="00A80297">
        <w:rPr>
          <w:rFonts w:asciiTheme="majorHAnsi" w:hAnsiTheme="majorHAnsi"/>
          <w:i/>
        </w:rPr>
        <w:t>avant</w:t>
      </w:r>
      <w:proofErr w:type="spellEnd"/>
      <w:r w:rsidRPr="00A80297">
        <w:rPr>
          <w:rFonts w:asciiTheme="majorHAnsi" w:hAnsiTheme="majorHAnsi"/>
          <w:i/>
        </w:rPr>
        <w:t xml:space="preserve"> la </w:t>
      </w:r>
      <w:proofErr w:type="spellStart"/>
      <w:r w:rsidRPr="00A80297">
        <w:rPr>
          <w:rFonts w:asciiTheme="majorHAnsi" w:hAnsiTheme="majorHAnsi"/>
          <w:i/>
        </w:rPr>
        <w:t>XIXe</w:t>
      </w:r>
      <w:proofErr w:type="spellEnd"/>
      <w:r w:rsidRPr="00A80297">
        <w:rPr>
          <w:rFonts w:asciiTheme="majorHAnsi" w:hAnsiTheme="majorHAnsi"/>
          <w:i/>
        </w:rPr>
        <w:t xml:space="preserve"> siècle</w:t>
      </w:r>
      <w:r>
        <w:rPr>
          <w:rFonts w:asciiTheme="majorHAnsi" w:hAnsiTheme="majorHAnsi"/>
        </w:rPr>
        <w:t xml:space="preserve">.  </w:t>
      </w:r>
      <w:proofErr w:type="spellStart"/>
      <w:r>
        <w:rPr>
          <w:rFonts w:asciiTheme="majorHAnsi" w:hAnsiTheme="majorHAnsi"/>
        </w:rPr>
        <w:t>BrusselsL</w:t>
      </w:r>
      <w:proofErr w:type="spellEnd"/>
      <w:r>
        <w:rPr>
          <w:rFonts w:asciiTheme="majorHAnsi" w:hAnsiTheme="majorHAnsi"/>
        </w:rPr>
        <w:t xml:space="preserve"> V.-A. </w:t>
      </w:r>
      <w:proofErr w:type="gramStart"/>
      <w:r>
        <w:rPr>
          <w:rFonts w:asciiTheme="majorHAnsi" w:hAnsiTheme="majorHAnsi"/>
        </w:rPr>
        <w:t>van</w:t>
      </w:r>
      <w:proofErr w:type="gramEnd"/>
      <w:r>
        <w:rPr>
          <w:rFonts w:asciiTheme="majorHAnsi" w:hAnsiTheme="majorHAnsi"/>
        </w:rPr>
        <w:t xml:space="preserve"> </w:t>
      </w:r>
      <w:proofErr w:type="spellStart"/>
      <w:r>
        <w:rPr>
          <w:rFonts w:asciiTheme="majorHAnsi" w:hAnsiTheme="majorHAnsi"/>
        </w:rPr>
        <w:t>Trigt</w:t>
      </w:r>
      <w:proofErr w:type="spellEnd"/>
      <w:r>
        <w:rPr>
          <w:rFonts w:asciiTheme="majorHAnsi" w:hAnsiTheme="majorHAnsi"/>
        </w:rPr>
        <w:t xml:space="preserve"> (1872), II, pp. 222-225.</w:t>
      </w:r>
    </w:p>
  </w:footnote>
  <w:footnote w:id="40">
    <w:p w:rsidR="003C38D3" w:rsidRPr="0032330C" w:rsidRDefault="003C38D3" w:rsidP="003C38D3">
      <w:pPr>
        <w:pStyle w:val="FootnoteText"/>
        <w:spacing w:line="254" w:lineRule="auto"/>
        <w:rPr>
          <w:rFonts w:asciiTheme="majorHAnsi" w:hAnsiTheme="majorHAnsi"/>
        </w:rPr>
      </w:pPr>
      <w:r w:rsidRPr="0032330C">
        <w:rPr>
          <w:rStyle w:val="FootnoteReference"/>
          <w:rFonts w:asciiTheme="majorHAnsi" w:hAnsiTheme="majorHAnsi"/>
        </w:rPr>
        <w:footnoteRef/>
      </w:r>
      <w:r w:rsidRPr="0032330C">
        <w:rPr>
          <w:rFonts w:asciiTheme="majorHAnsi" w:hAnsiTheme="majorHAnsi"/>
        </w:rPr>
        <w:t xml:space="preserve">  Italian and German texts are given on facing pages of the libretto. </w:t>
      </w:r>
    </w:p>
  </w:footnote>
  <w:footnote w:id="41">
    <w:p w:rsidR="003C38D3" w:rsidRDefault="003C38D3" w:rsidP="003C38D3">
      <w:pPr>
        <w:pStyle w:val="FootnoteText"/>
      </w:pPr>
      <w:r>
        <w:rPr>
          <w:rStyle w:val="FootnoteReference"/>
        </w:rPr>
        <w:footnoteRef/>
      </w:r>
      <w:r>
        <w:t xml:space="preserve"> </w:t>
      </w:r>
      <w:r w:rsidRPr="00E16CEF">
        <w:t xml:space="preserve">It is from the records of this case that </w:t>
      </w:r>
      <w:r>
        <w:t>Daniel E. Freeman</w:t>
      </w:r>
      <w:r w:rsidRPr="00E16CEF">
        <w:t xml:space="preserve"> </w:t>
      </w:r>
      <w:r>
        <w:t>(</w:t>
      </w:r>
      <w:r w:rsidRPr="0069070B">
        <w:rPr>
          <w:i/>
        </w:rPr>
        <w:t xml:space="preserve">The Opera Theater of Count Franz Anton von </w:t>
      </w:r>
      <w:proofErr w:type="spellStart"/>
      <w:r w:rsidRPr="0069070B">
        <w:rPr>
          <w:i/>
        </w:rPr>
        <w:t>Sporck</w:t>
      </w:r>
      <w:proofErr w:type="spellEnd"/>
      <w:r>
        <w:t xml:space="preserve">, Stuyvesant NY: </w:t>
      </w:r>
      <w:proofErr w:type="spellStart"/>
      <w:r>
        <w:t>Pendragon</w:t>
      </w:r>
      <w:proofErr w:type="spellEnd"/>
      <w:r>
        <w:t xml:space="preserve"> Press, 1992, p. 129 et passim) </w:t>
      </w:r>
      <w:r w:rsidRPr="00E16CEF">
        <w:t xml:space="preserve">gleaned so much information on the </w:t>
      </w:r>
      <w:proofErr w:type="spellStart"/>
      <w:r w:rsidRPr="00E16CEF">
        <w:t>Den</w:t>
      </w:r>
      <w:r>
        <w:t>zio</w:t>
      </w:r>
      <w:proofErr w:type="spellEnd"/>
      <w:r>
        <w:t xml:space="preserve"> troupe and their up-and-down relations (both as intermarried families and as performing </w:t>
      </w:r>
      <w:proofErr w:type="spellStart"/>
      <w:r>
        <w:t>troups</w:t>
      </w:r>
      <w:proofErr w:type="spellEnd"/>
      <w:r>
        <w:t>) with the Peruzzi.</w:t>
      </w:r>
      <w:r w:rsidRPr="0039229B">
        <w:rPr>
          <w:color w:val="FF0000"/>
        </w:rPr>
        <w:t xml:space="preserve"> </w:t>
      </w:r>
    </w:p>
  </w:footnote>
  <w:footnote w:id="42">
    <w:p w:rsidR="003C38D3" w:rsidRPr="0032330C" w:rsidRDefault="003C38D3" w:rsidP="003C38D3">
      <w:pPr>
        <w:pStyle w:val="FootnoteText"/>
        <w:spacing w:line="254" w:lineRule="auto"/>
        <w:rPr>
          <w:rFonts w:asciiTheme="majorHAnsi" w:hAnsiTheme="majorHAnsi"/>
        </w:rPr>
      </w:pPr>
      <w:r w:rsidRPr="0032330C">
        <w:rPr>
          <w:rStyle w:val="FootnoteReference"/>
          <w:rFonts w:asciiTheme="majorHAnsi" w:hAnsiTheme="majorHAnsi"/>
        </w:rPr>
        <w:footnoteRef/>
      </w:r>
      <w:r w:rsidRPr="0032330C">
        <w:rPr>
          <w:rFonts w:asciiTheme="majorHAnsi" w:hAnsiTheme="majorHAnsi"/>
        </w:rPr>
        <w:t xml:space="preserve"> Freeman, </w:t>
      </w:r>
      <w:r w:rsidRPr="0032330C">
        <w:rPr>
          <w:rFonts w:asciiTheme="majorHAnsi" w:hAnsiTheme="majorHAnsi"/>
          <w:i/>
        </w:rPr>
        <w:t>op. cit.</w:t>
      </w:r>
      <w:r w:rsidRPr="0032330C">
        <w:rPr>
          <w:rFonts w:asciiTheme="majorHAnsi" w:hAnsiTheme="majorHAnsi"/>
        </w:rPr>
        <w:t xml:space="preserve">, p. 333. The latter work (the dedication for which was signed on 31 January 1733 by xx) also included </w:t>
      </w:r>
      <w:proofErr w:type="spellStart"/>
      <w:r w:rsidRPr="0032330C">
        <w:rPr>
          <w:rFonts w:asciiTheme="majorHAnsi" w:hAnsiTheme="majorHAnsi"/>
        </w:rPr>
        <w:t>Filippo</w:t>
      </w:r>
      <w:proofErr w:type="spellEnd"/>
      <w:r w:rsidRPr="0032330C">
        <w:rPr>
          <w:rFonts w:asciiTheme="majorHAnsi" w:hAnsiTheme="majorHAnsi"/>
        </w:rPr>
        <w:t xml:space="preserve"> </w:t>
      </w:r>
      <w:proofErr w:type="spellStart"/>
      <w:r w:rsidRPr="0032330C">
        <w:rPr>
          <w:rFonts w:asciiTheme="majorHAnsi" w:hAnsiTheme="majorHAnsi"/>
        </w:rPr>
        <w:t>Galletti</w:t>
      </w:r>
      <w:proofErr w:type="spellEnd"/>
      <w:r w:rsidRPr="0032330C">
        <w:rPr>
          <w:rFonts w:asciiTheme="majorHAnsi" w:hAnsiTheme="majorHAnsi"/>
        </w:rPr>
        <w:t xml:space="preserve"> (</w:t>
      </w:r>
      <w:proofErr w:type="spellStart"/>
      <w:r w:rsidRPr="0032330C">
        <w:rPr>
          <w:rFonts w:asciiTheme="majorHAnsi" w:hAnsiTheme="majorHAnsi"/>
        </w:rPr>
        <w:t>Medone</w:t>
      </w:r>
      <w:proofErr w:type="spellEnd"/>
      <w:r w:rsidRPr="0032330C">
        <w:rPr>
          <w:rFonts w:asciiTheme="majorHAnsi" w:hAnsiTheme="majorHAnsi"/>
        </w:rPr>
        <w:t xml:space="preserve">). </w:t>
      </w:r>
      <w:r w:rsidRPr="0032330C">
        <w:rPr>
          <w:rFonts w:asciiTheme="majorHAnsi" w:hAnsiTheme="majorHAnsi"/>
          <w:lang w:val="it-IT"/>
        </w:rPr>
        <w:t>“Girolama Madonis” sang as Penelope</w:t>
      </w:r>
      <w:r>
        <w:rPr>
          <w:rFonts w:asciiTheme="majorHAnsi" w:hAnsiTheme="majorHAnsi"/>
          <w:lang w:val="it-IT"/>
        </w:rPr>
        <w:t xml:space="preserve"> (c</w:t>
      </w:r>
      <w:r w:rsidRPr="0032330C">
        <w:rPr>
          <w:rFonts w:asciiTheme="majorHAnsi" w:hAnsiTheme="majorHAnsi"/>
          <w:lang w:val="it-IT"/>
        </w:rPr>
        <w:t xml:space="preserve">f. </w:t>
      </w:r>
      <w:r>
        <w:rPr>
          <w:rFonts w:asciiTheme="majorHAnsi" w:hAnsiTheme="majorHAnsi"/>
          <w:lang w:val="it-IT"/>
        </w:rPr>
        <w:t xml:space="preserve">The </w:t>
      </w:r>
      <w:r w:rsidRPr="0032330C">
        <w:rPr>
          <w:rFonts w:asciiTheme="majorHAnsi" w:hAnsiTheme="majorHAnsi"/>
          <w:lang w:val="it-IT"/>
        </w:rPr>
        <w:t xml:space="preserve">Algarotti Corniani Raccolta Drammatica </w:t>
      </w:r>
      <w:r>
        <w:rPr>
          <w:rFonts w:asciiTheme="majorHAnsi" w:hAnsiTheme="majorHAnsi"/>
          <w:lang w:val="it-IT"/>
        </w:rPr>
        <w:t xml:space="preserve">collection, Libretto 2513; online at </w:t>
      </w:r>
      <w:r w:rsidRPr="004A6A74">
        <w:rPr>
          <w:rFonts w:asciiTheme="majorHAnsi" w:hAnsiTheme="majorHAnsi"/>
          <w:lang w:val="it-IT"/>
        </w:rPr>
        <w:t>http://www.urfm.braidense.it/cataloghi/searchrd.php</w:t>
      </w:r>
      <w:r>
        <w:rPr>
          <w:rFonts w:asciiTheme="majorHAnsi" w:hAnsiTheme="majorHAnsi"/>
          <w:lang w:val="it-IT"/>
        </w:rPr>
        <w:t>).</w:t>
      </w:r>
      <w:r w:rsidRPr="0032330C">
        <w:rPr>
          <w:rFonts w:asciiTheme="majorHAnsi" w:hAnsiTheme="majorHAnsi"/>
        </w:rPr>
        <w:t xml:space="preserve"> </w:t>
      </w:r>
    </w:p>
  </w:footnote>
  <w:footnote w:id="43">
    <w:p w:rsidR="003C38D3" w:rsidRDefault="003C38D3" w:rsidP="003C38D3">
      <w:pPr>
        <w:pStyle w:val="FootnoteText"/>
      </w:pPr>
      <w:r>
        <w:rPr>
          <w:rStyle w:val="FootnoteReference"/>
        </w:rPr>
        <w:footnoteRef/>
      </w:r>
      <w:r>
        <w:t xml:space="preserve"> The work had been</w:t>
      </w:r>
      <w:r w:rsidRPr="00810FAC">
        <w:t xml:space="preserve"> staged in Padua in 1731-32.</w:t>
      </w:r>
      <w:r>
        <w:t xml:space="preserve">  The libretto was dedicated on 30 January.  </w:t>
      </w:r>
    </w:p>
  </w:footnote>
  <w:footnote w:id="44">
    <w:p w:rsidR="003C38D3" w:rsidRPr="0032330C" w:rsidRDefault="003C38D3" w:rsidP="003C38D3">
      <w:pPr>
        <w:pStyle w:val="FootnoteText"/>
        <w:spacing w:line="254" w:lineRule="auto"/>
        <w:rPr>
          <w:rFonts w:asciiTheme="majorHAnsi" w:hAnsiTheme="majorHAnsi"/>
          <w:lang w:val="de-DE"/>
        </w:rPr>
      </w:pPr>
      <w:r w:rsidRPr="0032330C">
        <w:rPr>
          <w:rStyle w:val="FootnoteReference"/>
          <w:rFonts w:asciiTheme="majorHAnsi" w:hAnsiTheme="majorHAnsi"/>
        </w:rPr>
        <w:footnoteRef/>
      </w:r>
      <w:r w:rsidRPr="0032330C">
        <w:rPr>
          <w:rFonts w:asciiTheme="majorHAnsi" w:hAnsiTheme="majorHAnsi"/>
          <w:lang w:val="de-DE"/>
        </w:rPr>
        <w:t xml:space="preserve"> </w:t>
      </w:r>
      <w:r w:rsidRPr="00DF357D">
        <w:rPr>
          <w:color w:val="000000" w:themeColor="text1"/>
          <w:szCs w:val="22"/>
        </w:rPr>
        <w:t xml:space="preserve">A later petition indicates that Teresa Peruzzi had spent three months at the court of the Archduke of Bavaria in 1733. </w:t>
      </w:r>
      <w:r>
        <w:rPr>
          <w:color w:val="000000" w:themeColor="text1"/>
          <w:szCs w:val="22"/>
        </w:rPr>
        <w:t xml:space="preserve"> In April of that year </w:t>
      </w:r>
      <w:r w:rsidRPr="00DF357D">
        <w:rPr>
          <w:color w:val="000000" w:themeColor="text1"/>
          <w:szCs w:val="22"/>
        </w:rPr>
        <w:t xml:space="preserve">Heinrich Casimir </w:t>
      </w:r>
      <w:proofErr w:type="spellStart"/>
      <w:r w:rsidRPr="00DF357D">
        <w:rPr>
          <w:color w:val="000000" w:themeColor="text1"/>
          <w:szCs w:val="22"/>
        </w:rPr>
        <w:t>Purmann</w:t>
      </w:r>
      <w:proofErr w:type="spellEnd"/>
      <w:r w:rsidRPr="00DF357D">
        <w:rPr>
          <w:color w:val="000000" w:themeColor="text1"/>
          <w:szCs w:val="22"/>
        </w:rPr>
        <w:t xml:space="preserve"> (</w:t>
      </w:r>
      <w:proofErr w:type="spellStart"/>
      <w:r w:rsidRPr="00DF357D">
        <w:rPr>
          <w:color w:val="000000" w:themeColor="text1"/>
          <w:szCs w:val="22"/>
        </w:rPr>
        <w:t>Burmann</w:t>
      </w:r>
      <w:proofErr w:type="spellEnd"/>
      <w:r w:rsidRPr="00DF357D">
        <w:rPr>
          <w:color w:val="000000" w:themeColor="text1"/>
          <w:szCs w:val="22"/>
        </w:rPr>
        <w:t>)</w:t>
      </w:r>
      <w:r>
        <w:rPr>
          <w:color w:val="000000" w:themeColor="text1"/>
          <w:szCs w:val="22"/>
        </w:rPr>
        <w:t xml:space="preserve">, </w:t>
      </w:r>
      <w:r w:rsidRPr="00DF357D">
        <w:rPr>
          <w:color w:val="000000" w:themeColor="text1"/>
          <w:szCs w:val="22"/>
        </w:rPr>
        <w:t>a comic actor in the</w:t>
      </w:r>
      <w:r>
        <w:rPr>
          <w:color w:val="000000" w:themeColor="text1"/>
          <w:szCs w:val="22"/>
        </w:rPr>
        <w:t xml:space="preserve"> thriving</w:t>
      </w:r>
      <w:r w:rsidRPr="00DF357D">
        <w:rPr>
          <w:color w:val="000000" w:themeColor="text1"/>
          <w:szCs w:val="22"/>
        </w:rPr>
        <w:t xml:space="preserve"> </w:t>
      </w:r>
      <w:r w:rsidRPr="00DF357D">
        <w:rPr>
          <w:i/>
          <w:color w:val="000000" w:themeColor="text1"/>
          <w:szCs w:val="22"/>
        </w:rPr>
        <w:t>Meistersinger</w:t>
      </w:r>
      <w:r w:rsidRPr="00DF357D">
        <w:rPr>
          <w:color w:val="000000" w:themeColor="text1"/>
          <w:szCs w:val="22"/>
        </w:rPr>
        <w:t xml:space="preserve"> guild</w:t>
      </w:r>
      <w:r>
        <w:rPr>
          <w:color w:val="000000" w:themeColor="text1"/>
          <w:szCs w:val="22"/>
        </w:rPr>
        <w:t xml:space="preserve"> of Augsburg</w:t>
      </w:r>
      <w:r w:rsidRPr="00DF357D">
        <w:rPr>
          <w:color w:val="000000" w:themeColor="text1"/>
          <w:szCs w:val="22"/>
        </w:rPr>
        <w:t>, decided to stage an opera.</w:t>
      </w:r>
      <w:r w:rsidRPr="00E9319E">
        <w:rPr>
          <w:rStyle w:val="FootnoteReference"/>
          <w:rFonts w:asciiTheme="majorHAnsi" w:hAnsiTheme="majorHAnsi"/>
        </w:rPr>
        <w:t xml:space="preserve"> </w:t>
      </w:r>
      <w:r>
        <w:rPr>
          <w:rFonts w:asciiTheme="majorHAnsi" w:hAnsiTheme="majorHAnsi"/>
        </w:rPr>
        <w:t xml:space="preserve"> </w:t>
      </w:r>
      <w:r w:rsidRPr="0032330C">
        <w:rPr>
          <w:rFonts w:asciiTheme="majorHAnsi" w:hAnsiTheme="majorHAnsi"/>
          <w:lang w:val="de-DE"/>
        </w:rPr>
        <w:t>The extensive history of this production is</w:t>
      </w:r>
      <w:r>
        <w:rPr>
          <w:rFonts w:asciiTheme="majorHAnsi" w:hAnsiTheme="majorHAnsi"/>
          <w:lang w:val="de-DE"/>
        </w:rPr>
        <w:t xml:space="preserve"> reported in Wilibald Nägel, "</w:t>
      </w:r>
      <w:r w:rsidRPr="0032330C">
        <w:rPr>
          <w:rFonts w:asciiTheme="majorHAnsi" w:hAnsiTheme="majorHAnsi"/>
          <w:lang w:val="de-DE"/>
        </w:rPr>
        <w:t>Kleine Mitteilungen zur Musik</w:t>
      </w:r>
      <w:r>
        <w:rPr>
          <w:rFonts w:asciiTheme="majorHAnsi" w:hAnsiTheme="majorHAnsi"/>
          <w:lang w:val="de-DE"/>
        </w:rPr>
        <w:t>geschichte aus Ausburger Acten,“</w:t>
      </w:r>
      <w:r w:rsidRPr="0032330C">
        <w:rPr>
          <w:rFonts w:asciiTheme="majorHAnsi" w:hAnsiTheme="majorHAnsi"/>
          <w:lang w:val="de-DE"/>
        </w:rPr>
        <w:t xml:space="preserve"> </w:t>
      </w:r>
      <w:r w:rsidRPr="0032330C">
        <w:rPr>
          <w:rFonts w:asciiTheme="majorHAnsi" w:hAnsiTheme="majorHAnsi"/>
          <w:i/>
          <w:lang w:val="de-DE"/>
        </w:rPr>
        <w:t>Sammelbände der Internationalen Musikgesellschaft</w:t>
      </w:r>
      <w:r w:rsidRPr="0032330C">
        <w:rPr>
          <w:rFonts w:asciiTheme="majorHAnsi" w:hAnsiTheme="majorHAnsi"/>
          <w:lang w:val="de-DE"/>
        </w:rPr>
        <w:t>, 2 (1908), 145-154.</w:t>
      </w:r>
    </w:p>
  </w:footnote>
  <w:footnote w:id="45">
    <w:p w:rsidR="003C38D3" w:rsidRDefault="003C38D3" w:rsidP="003C38D3">
      <w:pPr>
        <w:pStyle w:val="FootnoteText"/>
      </w:pPr>
      <w:r>
        <w:rPr>
          <w:rStyle w:val="FootnoteReference"/>
        </w:rPr>
        <w:footnoteRef/>
      </w:r>
      <w:r>
        <w:t xml:space="preserve"> </w:t>
      </w:r>
      <w:r w:rsidRPr="00810FAC">
        <w:t xml:space="preserve">In Padua it was a </w:t>
      </w:r>
      <w:r>
        <w:t xml:space="preserve">pastoral cantata </w:t>
      </w:r>
      <w:r w:rsidRPr="002F322D">
        <w:rPr>
          <w:i/>
        </w:rPr>
        <w:t>a 4</w:t>
      </w:r>
      <w:r w:rsidRPr="00810FAC">
        <w:t xml:space="preserve">, performed </w:t>
      </w:r>
      <w:r>
        <w:t>be</w:t>
      </w:r>
      <w:r w:rsidRPr="00810FAC">
        <w:t>for</w:t>
      </w:r>
      <w:r>
        <w:t xml:space="preserve">e the </w:t>
      </w:r>
      <w:proofErr w:type="spellStart"/>
      <w:r>
        <w:t>Academici</w:t>
      </w:r>
      <w:proofErr w:type="spellEnd"/>
      <w:r>
        <w:t xml:space="preserve"> </w:t>
      </w:r>
      <w:proofErr w:type="spellStart"/>
      <w:r>
        <w:t>Geniali</w:t>
      </w:r>
      <w:proofErr w:type="spellEnd"/>
      <w:r>
        <w:t xml:space="preserve"> and </w:t>
      </w:r>
      <w:r w:rsidRPr="00810FAC">
        <w:t xml:space="preserve">dedicated to the mayor, Daniele </w:t>
      </w:r>
      <w:proofErr w:type="spellStart"/>
      <w:r w:rsidRPr="00810FAC">
        <w:t>Dolfin</w:t>
      </w:r>
      <w:proofErr w:type="spellEnd"/>
      <w:r>
        <w:t>.  The libretto is in I-Mb</w:t>
      </w:r>
      <w:r w:rsidRPr="00810FAC">
        <w:t>.</w:t>
      </w:r>
      <w:r>
        <w:t xml:space="preserve"> </w:t>
      </w:r>
      <w:proofErr w:type="spellStart"/>
      <w:r>
        <w:t>Racc</w:t>
      </w:r>
      <w:proofErr w:type="spellEnd"/>
      <w:r>
        <w:t xml:space="preserve">. </w:t>
      </w:r>
      <w:proofErr w:type="spellStart"/>
      <w:r>
        <w:t>Dramm</w:t>
      </w:r>
      <w:proofErr w:type="spellEnd"/>
      <w:r>
        <w:t>. 5538.</w:t>
      </w:r>
    </w:p>
  </w:footnote>
  <w:footnote w:id="46">
    <w:p w:rsidR="003C38D3" w:rsidRDefault="003C38D3" w:rsidP="003C38D3">
      <w:pPr>
        <w:pStyle w:val="FootnoteText"/>
      </w:pPr>
      <w:r>
        <w:rPr>
          <w:rStyle w:val="FootnoteReference"/>
        </w:rPr>
        <w:footnoteRef/>
      </w:r>
      <w:r>
        <w:t xml:space="preserve"> </w:t>
      </w:r>
      <w:proofErr w:type="spellStart"/>
      <w:r>
        <w:t>Paganelli</w:t>
      </w:r>
      <w:proofErr w:type="spellEnd"/>
      <w:r>
        <w:t xml:space="preserve"> had been active in Venice during the preceding winter. His </w:t>
      </w:r>
      <w:proofErr w:type="spellStart"/>
      <w:r>
        <w:rPr>
          <w:i/>
        </w:rPr>
        <w:t>Caduta</w:t>
      </w:r>
      <w:proofErr w:type="spellEnd"/>
      <w:r>
        <w:rPr>
          <w:i/>
        </w:rPr>
        <w:t xml:space="preserve"> </w:t>
      </w:r>
      <w:proofErr w:type="gramStart"/>
      <w:r>
        <w:rPr>
          <w:i/>
        </w:rPr>
        <w:t>del</w:t>
      </w:r>
      <w:proofErr w:type="gramEnd"/>
      <w:r>
        <w:rPr>
          <w:i/>
        </w:rPr>
        <w:t xml:space="preserve"> L</w:t>
      </w:r>
      <w:r w:rsidRPr="00810FAC">
        <w:rPr>
          <w:i/>
        </w:rPr>
        <w:t xml:space="preserve">eone </w:t>
      </w:r>
      <w:r w:rsidRPr="00810FAC">
        <w:t>(</w:t>
      </w:r>
      <w:r>
        <w:t xml:space="preserve">5 December </w:t>
      </w:r>
      <w:r w:rsidRPr="00810FAC">
        <w:t xml:space="preserve">1732) </w:t>
      </w:r>
      <w:r>
        <w:t xml:space="preserve">at </w:t>
      </w:r>
      <w:proofErr w:type="spellStart"/>
      <w:r>
        <w:t>Sant’Angelo</w:t>
      </w:r>
      <w:proofErr w:type="spellEnd"/>
      <w:r>
        <w:t xml:space="preserve"> was succeeded by </w:t>
      </w:r>
      <w:proofErr w:type="spellStart"/>
      <w:r w:rsidRPr="00810FAC">
        <w:t>Galuppi’s</w:t>
      </w:r>
      <w:proofErr w:type="spellEnd"/>
      <w:r w:rsidRPr="00810FAC">
        <w:t xml:space="preserve"> </w:t>
      </w:r>
      <w:proofErr w:type="spellStart"/>
      <w:r w:rsidRPr="00810FAC">
        <w:rPr>
          <w:i/>
        </w:rPr>
        <w:t>Argenide</w:t>
      </w:r>
      <w:proofErr w:type="spellEnd"/>
      <w:r>
        <w:t xml:space="preserve"> (17 January 1733), which was followed by </w:t>
      </w:r>
      <w:proofErr w:type="spellStart"/>
      <w:r>
        <w:t>Paganelli’s</w:t>
      </w:r>
      <w:proofErr w:type="spellEnd"/>
      <w:r>
        <w:t xml:space="preserve"> </w:t>
      </w:r>
      <w:proofErr w:type="spellStart"/>
      <w:r w:rsidRPr="00810FAC">
        <w:rPr>
          <w:i/>
        </w:rPr>
        <w:t>Tigrane</w:t>
      </w:r>
      <w:proofErr w:type="spellEnd"/>
      <w:r>
        <w:t xml:space="preserve"> (2 February)</w:t>
      </w:r>
      <w:r w:rsidRPr="00810FAC">
        <w:t>.</w:t>
      </w:r>
      <w:r>
        <w:t xml:space="preserve">  The last merited “full applause” in part because of rave reviews for Teresa Peruzzi.</w:t>
      </w:r>
    </w:p>
  </w:footnote>
  <w:footnote w:id="47">
    <w:p w:rsidR="003C38D3" w:rsidRPr="00341888" w:rsidRDefault="003C38D3" w:rsidP="003C38D3">
      <w:pPr>
        <w:pStyle w:val="FootnoteText"/>
        <w:rPr>
          <w:color w:val="000000" w:themeColor="text1"/>
        </w:rPr>
      </w:pPr>
      <w:r>
        <w:rPr>
          <w:rStyle w:val="FootnoteReference"/>
        </w:rPr>
        <w:footnoteRef/>
      </w:r>
      <w:r>
        <w:t xml:space="preserve"> </w:t>
      </w:r>
      <w:r w:rsidRPr="00341888">
        <w:rPr>
          <w:color w:val="000000" w:themeColor="text1"/>
          <w:szCs w:val="22"/>
        </w:rPr>
        <w:t xml:space="preserve">Friedrich A. </w:t>
      </w:r>
      <w:proofErr w:type="spellStart"/>
      <w:r w:rsidRPr="00341888">
        <w:rPr>
          <w:color w:val="000000" w:themeColor="text1"/>
          <w:szCs w:val="22"/>
        </w:rPr>
        <w:t>Witz</w:t>
      </w:r>
      <w:proofErr w:type="spellEnd"/>
      <w:r w:rsidRPr="00341888">
        <w:rPr>
          <w:color w:val="000000" w:themeColor="text1"/>
          <w:szCs w:val="22"/>
        </w:rPr>
        <w:t>,</w:t>
      </w:r>
      <w:r w:rsidRPr="00341888">
        <w:rPr>
          <w:color w:val="000000" w:themeColor="text1"/>
        </w:rPr>
        <w:t xml:space="preserve"> </w:t>
      </w:r>
      <w:proofErr w:type="spellStart"/>
      <w:r w:rsidRPr="00DF357D">
        <w:rPr>
          <w:rFonts w:asciiTheme="majorHAnsi" w:hAnsiTheme="majorHAnsi" w:cs="Arial"/>
          <w:i/>
          <w:color w:val="333333"/>
          <w:szCs w:val="22"/>
        </w:rPr>
        <w:t>Versuch</w:t>
      </w:r>
      <w:proofErr w:type="spellEnd"/>
      <w:r w:rsidRPr="00DF357D">
        <w:rPr>
          <w:rFonts w:asciiTheme="majorHAnsi" w:hAnsiTheme="majorHAnsi" w:cs="Arial"/>
          <w:i/>
          <w:color w:val="333333"/>
          <w:szCs w:val="22"/>
        </w:rPr>
        <w:t xml:space="preserve"> </w:t>
      </w:r>
      <w:proofErr w:type="spellStart"/>
      <w:r w:rsidRPr="00DF357D">
        <w:rPr>
          <w:rFonts w:asciiTheme="majorHAnsi" w:hAnsiTheme="majorHAnsi" w:cs="Arial"/>
          <w:i/>
          <w:color w:val="333333"/>
          <w:szCs w:val="22"/>
        </w:rPr>
        <w:t>einer</w:t>
      </w:r>
      <w:proofErr w:type="spellEnd"/>
      <w:r w:rsidRPr="00DF357D">
        <w:rPr>
          <w:rFonts w:asciiTheme="majorHAnsi" w:hAnsiTheme="majorHAnsi" w:cs="Arial"/>
          <w:i/>
          <w:color w:val="333333"/>
          <w:szCs w:val="22"/>
        </w:rPr>
        <w:t xml:space="preserve"> Geschichte der </w:t>
      </w:r>
      <w:proofErr w:type="spellStart"/>
      <w:r w:rsidRPr="00DF357D">
        <w:rPr>
          <w:rFonts w:asciiTheme="majorHAnsi" w:hAnsiTheme="majorHAnsi" w:cs="Arial"/>
          <w:i/>
          <w:color w:val="333333"/>
          <w:szCs w:val="22"/>
        </w:rPr>
        <w:t>theatralischen</w:t>
      </w:r>
      <w:proofErr w:type="spellEnd"/>
      <w:r w:rsidRPr="00DF357D">
        <w:rPr>
          <w:rFonts w:asciiTheme="majorHAnsi" w:hAnsiTheme="majorHAnsi" w:cs="Arial"/>
          <w:i/>
          <w:color w:val="333333"/>
          <w:szCs w:val="22"/>
        </w:rPr>
        <w:t xml:space="preserve"> </w:t>
      </w:r>
      <w:proofErr w:type="spellStart"/>
      <w:r w:rsidRPr="00DF357D">
        <w:rPr>
          <w:rFonts w:asciiTheme="majorHAnsi" w:hAnsiTheme="majorHAnsi" w:cs="Arial"/>
          <w:i/>
          <w:color w:val="333333"/>
          <w:szCs w:val="22"/>
        </w:rPr>
        <w:t>Vorstellungen</w:t>
      </w:r>
      <w:proofErr w:type="spellEnd"/>
      <w:r w:rsidRPr="00DF357D">
        <w:rPr>
          <w:rFonts w:asciiTheme="majorHAnsi" w:hAnsiTheme="majorHAnsi" w:cs="Arial"/>
          <w:i/>
          <w:color w:val="333333"/>
          <w:szCs w:val="22"/>
        </w:rPr>
        <w:t xml:space="preserve"> in Augsburg</w:t>
      </w:r>
      <w:r w:rsidRPr="00DF357D">
        <w:rPr>
          <w:rFonts w:asciiTheme="majorHAnsi" w:hAnsiTheme="majorHAnsi" w:cs="Arial"/>
          <w:color w:val="333333"/>
          <w:szCs w:val="22"/>
        </w:rPr>
        <w:t xml:space="preserve">, </w:t>
      </w:r>
      <w:r>
        <w:rPr>
          <w:rFonts w:asciiTheme="majorHAnsi" w:hAnsiTheme="majorHAnsi" w:cs="Arial"/>
          <w:color w:val="333333"/>
          <w:szCs w:val="22"/>
        </w:rPr>
        <w:t xml:space="preserve">1876, </w:t>
      </w:r>
      <w:r>
        <w:rPr>
          <w:color w:val="000000" w:themeColor="text1"/>
          <w:szCs w:val="22"/>
        </w:rPr>
        <w:t xml:space="preserve">p. 30.  </w:t>
      </w:r>
      <w:r w:rsidRPr="00E9319E">
        <w:rPr>
          <w:color w:val="000000" w:themeColor="text1"/>
          <w:szCs w:val="22"/>
        </w:rPr>
        <w:t>T</w:t>
      </w:r>
      <w:r w:rsidRPr="00810FAC">
        <w:t>he last evidence of the Peruz</w:t>
      </w:r>
      <w:r>
        <w:t>zi troupe’s activity there</w:t>
      </w:r>
      <w:r w:rsidRPr="00810FAC">
        <w:t xml:space="preserve"> </w:t>
      </w:r>
      <w:r>
        <w:t xml:space="preserve">is dated </w:t>
      </w:r>
      <w:r w:rsidRPr="00810FAC">
        <w:t>23 October 1734.</w:t>
      </w:r>
      <w:r>
        <w:t xml:space="preserve">  See also </w:t>
      </w:r>
      <w:proofErr w:type="spellStart"/>
      <w:r>
        <w:t>Wilibald</w:t>
      </w:r>
      <w:proofErr w:type="spellEnd"/>
      <w:r>
        <w:t xml:space="preserve"> Nagel, </w:t>
      </w:r>
      <w:proofErr w:type="spellStart"/>
      <w:r>
        <w:t>Kleine</w:t>
      </w:r>
      <w:proofErr w:type="spellEnd"/>
      <w:r>
        <w:t xml:space="preserve"> </w:t>
      </w:r>
      <w:proofErr w:type="spellStart"/>
      <w:r>
        <w:t>Mitteilungen</w:t>
      </w:r>
      <w:proofErr w:type="spellEnd"/>
      <w:r>
        <w:t xml:space="preserve"> </w:t>
      </w:r>
      <w:proofErr w:type="spellStart"/>
      <w:r>
        <w:t>zur</w:t>
      </w:r>
      <w:proofErr w:type="spellEnd"/>
      <w:r>
        <w:t xml:space="preserve"> </w:t>
      </w:r>
      <w:proofErr w:type="spellStart"/>
      <w:r>
        <w:t>Musikgeschichte</w:t>
      </w:r>
      <w:proofErr w:type="spellEnd"/>
      <w:r>
        <w:t xml:space="preserve"> </w:t>
      </w:r>
      <w:proofErr w:type="spellStart"/>
      <w:r>
        <w:t>aus</w:t>
      </w:r>
      <w:proofErr w:type="spellEnd"/>
      <w:r>
        <w:t xml:space="preserve"> </w:t>
      </w:r>
      <w:proofErr w:type="spellStart"/>
      <w:r>
        <w:t>Ausburger</w:t>
      </w:r>
      <w:proofErr w:type="spellEnd"/>
      <w:r>
        <w:t xml:space="preserve"> </w:t>
      </w:r>
      <w:proofErr w:type="spellStart"/>
      <w:r>
        <w:t>Akten</w:t>
      </w:r>
      <w:proofErr w:type="spellEnd"/>
      <w:r>
        <w:t xml:space="preserve">,” </w:t>
      </w:r>
      <w:proofErr w:type="spellStart"/>
      <w:r w:rsidRPr="00D10FC2">
        <w:rPr>
          <w:i/>
        </w:rPr>
        <w:t>Sammelbände</w:t>
      </w:r>
      <w:proofErr w:type="spellEnd"/>
      <w:r w:rsidRPr="00D10FC2">
        <w:rPr>
          <w:i/>
        </w:rPr>
        <w:t xml:space="preserve"> der </w:t>
      </w:r>
      <w:proofErr w:type="spellStart"/>
      <w:r w:rsidRPr="00D10FC2">
        <w:rPr>
          <w:i/>
        </w:rPr>
        <w:t>Internationalen</w:t>
      </w:r>
      <w:proofErr w:type="spellEnd"/>
      <w:r w:rsidRPr="00D10FC2">
        <w:rPr>
          <w:i/>
        </w:rPr>
        <w:t xml:space="preserve"> </w:t>
      </w:r>
      <w:proofErr w:type="spellStart"/>
      <w:r w:rsidRPr="00D10FC2">
        <w:rPr>
          <w:i/>
        </w:rPr>
        <w:t>Musikgesellschaft</w:t>
      </w:r>
      <w:proofErr w:type="spellEnd"/>
      <w:r>
        <w:t>, 9/1 (</w:t>
      </w:r>
      <w:proofErr w:type="spellStart"/>
      <w:r>
        <w:t>Aut</w:t>
      </w:r>
      <w:proofErr w:type="spellEnd"/>
      <w:r>
        <w:t xml:space="preserve">. 1907), pp. 145-154.  Teresa Peruzzi appeared in </w:t>
      </w:r>
      <w:proofErr w:type="gramStart"/>
      <w:r w:rsidRPr="00810FAC">
        <w:rPr>
          <w:i/>
        </w:rPr>
        <w:t>Il</w:t>
      </w:r>
      <w:proofErr w:type="gramEnd"/>
      <w:r w:rsidRPr="00810FAC">
        <w:rPr>
          <w:i/>
        </w:rPr>
        <w:t xml:space="preserve"> </w:t>
      </w:r>
      <w:proofErr w:type="spellStart"/>
      <w:r w:rsidRPr="00810FAC">
        <w:rPr>
          <w:i/>
        </w:rPr>
        <w:t>condannato</w:t>
      </w:r>
      <w:proofErr w:type="spellEnd"/>
      <w:r w:rsidRPr="00810FAC">
        <w:rPr>
          <w:i/>
        </w:rPr>
        <w:t xml:space="preserve"> </w:t>
      </w:r>
      <w:proofErr w:type="spellStart"/>
      <w:r w:rsidRPr="00810FAC">
        <w:rPr>
          <w:i/>
        </w:rPr>
        <w:t>innocente</w:t>
      </w:r>
      <w:proofErr w:type="spellEnd"/>
      <w:r>
        <w:t xml:space="preserve"> (4 November</w:t>
      </w:r>
      <w:r w:rsidRPr="00810FAC">
        <w:t xml:space="preserve">) and </w:t>
      </w:r>
      <w:proofErr w:type="spellStart"/>
      <w:r w:rsidRPr="00810FAC">
        <w:rPr>
          <w:i/>
        </w:rPr>
        <w:t>Filindo</w:t>
      </w:r>
      <w:proofErr w:type="spellEnd"/>
      <w:r>
        <w:t xml:space="preserve"> </w:t>
      </w:r>
      <w:proofErr w:type="spellStart"/>
      <w:r w:rsidRPr="00E9319E">
        <w:rPr>
          <w:i/>
        </w:rPr>
        <w:t>oder</w:t>
      </w:r>
      <w:proofErr w:type="spellEnd"/>
      <w:r w:rsidRPr="00E9319E">
        <w:rPr>
          <w:i/>
        </w:rPr>
        <w:t xml:space="preserve"> </w:t>
      </w:r>
      <w:proofErr w:type="spellStart"/>
      <w:r w:rsidRPr="00E9319E">
        <w:rPr>
          <w:i/>
        </w:rPr>
        <w:t>Musicalisches</w:t>
      </w:r>
      <w:proofErr w:type="spellEnd"/>
      <w:r w:rsidRPr="00E9319E">
        <w:rPr>
          <w:i/>
        </w:rPr>
        <w:t xml:space="preserve"> </w:t>
      </w:r>
      <w:proofErr w:type="spellStart"/>
      <w:r w:rsidRPr="00E9319E">
        <w:rPr>
          <w:i/>
        </w:rPr>
        <w:t>Schau</w:t>
      </w:r>
      <w:proofErr w:type="spellEnd"/>
      <w:r w:rsidRPr="00E9319E">
        <w:rPr>
          <w:i/>
        </w:rPr>
        <w:t>=Spiel</w:t>
      </w:r>
      <w:r w:rsidRPr="00810FAC">
        <w:t xml:space="preserve"> (19 Nov</w:t>
      </w:r>
      <w:r>
        <w:t>ember</w:t>
      </w:r>
      <w:r w:rsidRPr="00810FAC">
        <w:t>).</w:t>
      </w:r>
    </w:p>
  </w:footnote>
  <w:footnote w:id="48">
    <w:p w:rsidR="003C38D3" w:rsidRDefault="003C38D3" w:rsidP="003C38D3">
      <w:pPr>
        <w:pStyle w:val="FootnoteText"/>
      </w:pPr>
      <w:r>
        <w:rPr>
          <w:rStyle w:val="FootnoteReference"/>
        </w:rPr>
        <w:footnoteRef/>
      </w:r>
      <w:r>
        <w:t xml:space="preserve"> </w:t>
      </w:r>
      <w:proofErr w:type="spellStart"/>
      <w:r>
        <w:t>Saskia</w:t>
      </w:r>
      <w:proofErr w:type="spellEnd"/>
      <w:r>
        <w:t xml:space="preserve"> </w:t>
      </w:r>
      <w:proofErr w:type="spellStart"/>
      <w:r>
        <w:t>Woyke</w:t>
      </w:r>
      <w:proofErr w:type="spellEnd"/>
      <w:r>
        <w:t xml:space="preserve"> deserved the credit for calling my attention to </w:t>
      </w:r>
      <w:proofErr w:type="spellStart"/>
      <w:r>
        <w:t>Christoph</w:t>
      </w:r>
      <w:proofErr w:type="spellEnd"/>
      <w:r>
        <w:t xml:space="preserve"> </w:t>
      </w:r>
      <w:r w:rsidRPr="00810FAC">
        <w:rPr>
          <w:lang w:val="de-DE"/>
        </w:rPr>
        <w:t xml:space="preserve">Meixner, </w:t>
      </w:r>
      <w:r w:rsidRPr="00810FAC">
        <w:rPr>
          <w:i/>
          <w:lang w:val="de-DE"/>
        </w:rPr>
        <w:t>Musiktheater in Regensburg im Zeitalter des Immerwährenden Reichstages</w:t>
      </w:r>
      <w:r w:rsidRPr="00810FAC">
        <w:rPr>
          <w:lang w:val="de-DE"/>
        </w:rPr>
        <w:t xml:space="preserve"> </w:t>
      </w:r>
      <w:r>
        <w:rPr>
          <w:lang w:val="de-DE"/>
        </w:rPr>
        <w:t>(</w:t>
      </w:r>
      <w:r w:rsidRPr="00810FAC">
        <w:rPr>
          <w:lang w:val="de-DE"/>
        </w:rPr>
        <w:t>Sinzig: Studio Verlag, 2008</w:t>
      </w:r>
      <w:r>
        <w:rPr>
          <w:lang w:val="de-DE"/>
        </w:rPr>
        <w:t>), which is vol. 3 of Detlef’s Altenburg’s series</w:t>
      </w:r>
      <w:r w:rsidRPr="00810FAC">
        <w:rPr>
          <w:lang w:val="de-DE"/>
        </w:rPr>
        <w:t xml:space="preserve"> </w:t>
      </w:r>
      <w:r w:rsidRPr="00810FAC">
        <w:rPr>
          <w:i/>
          <w:lang w:val="de-DE"/>
        </w:rPr>
        <w:t>Musik und Theater</w:t>
      </w:r>
      <w:r w:rsidRPr="00810FAC">
        <w:rPr>
          <w:lang w:val="de-DE"/>
        </w:rPr>
        <w:t xml:space="preserve">. </w:t>
      </w:r>
      <w:r>
        <w:rPr>
          <w:lang w:val="de-DE"/>
        </w:rPr>
        <w:t xml:space="preserve">  </w:t>
      </w:r>
      <w:r>
        <w:rPr>
          <w:lang w:val="de-DE"/>
        </w:rPr>
        <w:t xml:space="preserve">The materials reported come from the library of the dukes of </w:t>
      </w:r>
      <w:r w:rsidRPr="00810FAC">
        <w:rPr>
          <w:lang w:val="de-DE"/>
        </w:rPr>
        <w:t>T</w:t>
      </w:r>
      <w:r>
        <w:rPr>
          <w:lang w:val="de-DE"/>
        </w:rPr>
        <w:t>hurn und Taxis (Franz-Maria-Chir</w:t>
      </w:r>
      <w:r w:rsidRPr="00810FAC">
        <w:rPr>
          <w:lang w:val="de-DE"/>
        </w:rPr>
        <w:t>stinen-Stiftung).</w:t>
      </w:r>
    </w:p>
  </w:footnote>
  <w:footnote w:id="49">
    <w:p w:rsidR="008B3706" w:rsidRPr="00EF004D" w:rsidRDefault="008B3706" w:rsidP="008B3706">
      <w:pPr>
        <w:pStyle w:val="FootnoteText"/>
        <w:spacing w:line="254" w:lineRule="auto"/>
        <w:rPr>
          <w:rFonts w:asciiTheme="majorHAnsi" w:hAnsiTheme="majorHAnsi"/>
          <w:lang w:val="it-IT"/>
        </w:rPr>
      </w:pPr>
      <w:r w:rsidRPr="0032330C">
        <w:rPr>
          <w:rStyle w:val="FootnoteReference"/>
          <w:rFonts w:asciiTheme="majorHAnsi" w:hAnsiTheme="majorHAnsi"/>
        </w:rPr>
        <w:footnoteRef/>
      </w:r>
      <w:r w:rsidRPr="00EF004D">
        <w:rPr>
          <w:rFonts w:asciiTheme="majorHAnsi" w:hAnsiTheme="majorHAnsi"/>
          <w:lang w:val="it-IT"/>
        </w:rPr>
        <w:t xml:space="preserve">  </w:t>
      </w:r>
      <w:r w:rsidRPr="00EF004D">
        <w:rPr>
          <w:rFonts w:asciiTheme="majorHAnsi" w:hAnsiTheme="majorHAnsi"/>
          <w:lang w:val="it-IT"/>
        </w:rPr>
        <w:t xml:space="preserve">I-Vas, Procuratia de Supra, Chiesa, Actorum, </w:t>
      </w:r>
      <w:r w:rsidRPr="00EF004D">
        <w:rPr>
          <w:rFonts w:asciiTheme="majorHAnsi" w:hAnsiTheme="majorHAnsi"/>
          <w:bCs/>
          <w:iCs/>
          <w:lang w:val="it-IT"/>
        </w:rPr>
        <w:t xml:space="preserve">Reg 153, f. 164v. </w:t>
      </w:r>
    </w:p>
  </w:footnote>
  <w:footnote w:id="50">
    <w:p w:rsidR="008B3706" w:rsidRDefault="008B3706" w:rsidP="008B3706">
      <w:pPr>
        <w:pStyle w:val="FootnoteText"/>
      </w:pPr>
      <w:r>
        <w:rPr>
          <w:rStyle w:val="FootnoteReference"/>
        </w:rPr>
        <w:footnoteRef/>
      </w:r>
      <w:r>
        <w:t xml:space="preserve">  His release from San Marco was confirmed on 6 October 1729.</w:t>
      </w:r>
    </w:p>
  </w:footnote>
  <w:footnote w:id="51">
    <w:p w:rsidR="008B3706" w:rsidRDefault="008B3706" w:rsidP="008B3706">
      <w:pPr>
        <w:pStyle w:val="FootnoteText"/>
      </w:pPr>
      <w:r>
        <w:rPr>
          <w:rStyle w:val="FootnoteReference"/>
        </w:rPr>
        <w:footnoteRef/>
      </w:r>
      <w:r>
        <w:t xml:space="preserve"> To no avail.  </w:t>
      </w:r>
      <w:proofErr w:type="spellStart"/>
      <w:r>
        <w:t>Denzio’s</w:t>
      </w:r>
      <w:proofErr w:type="spellEnd"/>
      <w:r>
        <w:t xml:space="preserve"> enterprise in Prague barely survived during its two </w:t>
      </w:r>
      <w:proofErr w:type="spellStart"/>
      <w:r>
        <w:t>remianing</w:t>
      </w:r>
      <w:proofErr w:type="spellEnd"/>
      <w:r>
        <w:t xml:space="preserve"> years there.</w:t>
      </w:r>
    </w:p>
  </w:footnote>
  <w:footnote w:id="52">
    <w:p w:rsidR="008B3706" w:rsidRPr="00EF004D" w:rsidRDefault="008B3706" w:rsidP="008B3706">
      <w:pPr>
        <w:pStyle w:val="FootnoteText"/>
        <w:spacing w:line="254" w:lineRule="auto"/>
        <w:rPr>
          <w:rFonts w:asciiTheme="majorHAnsi" w:hAnsiTheme="majorHAnsi"/>
          <w:lang w:val="it-IT"/>
        </w:rPr>
      </w:pPr>
      <w:r w:rsidRPr="0032330C">
        <w:rPr>
          <w:rStyle w:val="FootnoteReference"/>
          <w:rFonts w:asciiTheme="majorHAnsi" w:hAnsiTheme="majorHAnsi"/>
        </w:rPr>
        <w:footnoteRef/>
      </w:r>
      <w:r>
        <w:rPr>
          <w:rFonts w:asciiTheme="majorHAnsi" w:hAnsiTheme="majorHAnsi"/>
          <w:lang w:val="it-IT"/>
        </w:rPr>
        <w:t xml:space="preserve">  </w:t>
      </w:r>
      <w:r>
        <w:rPr>
          <w:rFonts w:asciiTheme="majorHAnsi" w:hAnsiTheme="majorHAnsi"/>
          <w:lang w:val="it-IT"/>
        </w:rPr>
        <w:t>Jonašová</w:t>
      </w:r>
      <w:r w:rsidRPr="00EF004D">
        <w:rPr>
          <w:rFonts w:asciiTheme="majorHAnsi" w:hAnsiTheme="majorHAnsi"/>
          <w:lang w:val="it-IT"/>
        </w:rPr>
        <w:t xml:space="preserve">, </w:t>
      </w:r>
      <w:r>
        <w:rPr>
          <w:rFonts w:asciiTheme="majorHAnsi" w:hAnsiTheme="majorHAnsi"/>
          <w:lang w:val="it-IT"/>
        </w:rPr>
        <w:t xml:space="preserve">“Denzio”, </w:t>
      </w:r>
      <w:r w:rsidRPr="00EF004D">
        <w:rPr>
          <w:rFonts w:asciiTheme="majorHAnsi" w:hAnsiTheme="majorHAnsi"/>
          <w:lang w:val="it-IT"/>
        </w:rPr>
        <w:t xml:space="preserve">pp. 90-91. </w:t>
      </w:r>
    </w:p>
  </w:footnote>
  <w:footnote w:id="53">
    <w:p w:rsidR="008B3706" w:rsidRDefault="008B3706" w:rsidP="008B3706">
      <w:pPr>
        <w:pStyle w:val="FootnoteText"/>
      </w:pPr>
      <w:r>
        <w:rPr>
          <w:rStyle w:val="FootnoteReference"/>
        </w:rPr>
        <w:footnoteRef/>
      </w:r>
      <w:r>
        <w:t xml:space="preserve">  The </w:t>
      </w:r>
      <w:r w:rsidRPr="00C74AD6">
        <w:t xml:space="preserve">ninth </w:t>
      </w:r>
      <w:r>
        <w:t xml:space="preserve">of </w:t>
      </w:r>
      <w:proofErr w:type="spellStart"/>
      <w:r>
        <w:t>Denzio’s</w:t>
      </w:r>
      <w:proofErr w:type="spellEnd"/>
      <w:r>
        <w:t xml:space="preserve"> ten children</w:t>
      </w:r>
      <w:r w:rsidRPr="00C74AD6">
        <w:t xml:space="preserve"> had as her godfather Johann Leopold Count of </w:t>
      </w:r>
      <w:proofErr w:type="spellStart"/>
      <w:r w:rsidRPr="00C74AD6">
        <w:t>Paar</w:t>
      </w:r>
      <w:proofErr w:type="spellEnd"/>
      <w:r w:rsidRPr="00C74AD6">
        <w:t xml:space="preserve"> (1683-1734).The count’s wife, Maria </w:t>
      </w:r>
      <w:proofErr w:type="spellStart"/>
      <w:r w:rsidRPr="00C74AD6">
        <w:t>Theresia</w:t>
      </w:r>
      <w:proofErr w:type="spellEnd"/>
      <w:r w:rsidRPr="00C74AD6">
        <w:t xml:space="preserve"> </w:t>
      </w:r>
      <w:proofErr w:type="spellStart"/>
      <w:r w:rsidRPr="00C74AD6">
        <w:t>Starnberg</w:t>
      </w:r>
      <w:proofErr w:type="spellEnd"/>
      <w:r w:rsidRPr="00C74AD6">
        <w:t xml:space="preserve">, had been the dedicatee of the first opera, </w:t>
      </w:r>
      <w:proofErr w:type="spellStart"/>
      <w:r w:rsidRPr="00C74AD6">
        <w:rPr>
          <w:i/>
        </w:rPr>
        <w:t>Arrenione</w:t>
      </w:r>
      <w:proofErr w:type="spellEnd"/>
      <w:r w:rsidRPr="00C74AD6">
        <w:t xml:space="preserve">, given in </w:t>
      </w:r>
      <w:proofErr w:type="spellStart"/>
      <w:r w:rsidRPr="00C74AD6">
        <w:t>Sporck’s</w:t>
      </w:r>
      <w:proofErr w:type="spellEnd"/>
      <w:r w:rsidRPr="00C74AD6">
        <w:t xml:space="preserve"> new theater, late in November 1726.</w:t>
      </w:r>
      <w:r>
        <w:t xml:space="preserve">  The other children had similarly august patrons mainly from the Bohemian aristocracy.</w:t>
      </w:r>
    </w:p>
  </w:footnote>
  <w:footnote w:id="54">
    <w:p w:rsidR="00DF297D" w:rsidRDefault="00DF297D" w:rsidP="00DF297D">
      <w:pPr>
        <w:pStyle w:val="FootnoteText"/>
      </w:pPr>
      <w:r>
        <w:rPr>
          <w:rStyle w:val="FootnoteReference"/>
        </w:rPr>
        <w:footnoteRef/>
      </w:r>
      <w:r>
        <w:t xml:space="preserve"> </w:t>
      </w:r>
      <w:r>
        <w:rPr>
          <w:lang w:val="it-IT"/>
        </w:rPr>
        <w:t xml:space="preserve">Schrattenbach was an influential patron as well in other smaller venues in Silesia and Bohemia. </w:t>
      </w:r>
    </w:p>
  </w:footnote>
  <w:footnote w:id="55">
    <w:p w:rsidR="00DF297D" w:rsidRDefault="00DF297D" w:rsidP="00DF297D">
      <w:pPr>
        <w:pStyle w:val="FootnoteText"/>
      </w:pPr>
      <w:r>
        <w:rPr>
          <w:rStyle w:val="FootnoteReference"/>
        </w:rPr>
        <w:footnoteRef/>
      </w:r>
      <w:r>
        <w:t xml:space="preserve"> </w:t>
      </w:r>
      <w:r>
        <w:rPr>
          <w:lang w:val="it-IT"/>
        </w:rPr>
        <w:t xml:space="preserve">Tessarini </w:t>
      </w:r>
      <w:r>
        <w:rPr>
          <w:lang w:val="it-IT"/>
        </w:rPr>
        <w:t xml:space="preserve">(born in </w:t>
      </w:r>
      <w:r w:rsidRPr="00BC5F9C">
        <w:rPr>
          <w:i/>
          <w:lang w:val="it-IT"/>
        </w:rPr>
        <w:t>c</w:t>
      </w:r>
      <w:r>
        <w:rPr>
          <w:lang w:val="it-IT"/>
        </w:rPr>
        <w:t xml:space="preserve">. 1690 in Rimini) held a concurrent appointment (1733-1738) in Urbino but had been employed at San Marco, Venice, from 1720 to 1733 and undoubtedly knew all the Madonises.  </w:t>
      </w:r>
      <w:proofErr w:type="spellStart"/>
      <w:r>
        <w:t>Gio</w:t>
      </w:r>
      <w:proofErr w:type="spellEnd"/>
      <w:r>
        <w:t xml:space="preserve">. </w:t>
      </w:r>
      <w:proofErr w:type="spellStart"/>
      <w:r>
        <w:t>Mossi’s</w:t>
      </w:r>
      <w:proofErr w:type="spellEnd"/>
      <w:r>
        <w:t xml:space="preserve"> violin sonatas Op. 1 (1716) had earlier been dedicated to </w:t>
      </w:r>
      <w:proofErr w:type="spellStart"/>
      <w:r>
        <w:t>Schrattenbach</w:t>
      </w:r>
      <w:proofErr w:type="spellEnd"/>
      <w:r>
        <w:t>.</w:t>
      </w:r>
    </w:p>
  </w:footnote>
  <w:footnote w:id="56">
    <w:p w:rsidR="00DF297D" w:rsidRPr="0032330C" w:rsidRDefault="00DF297D" w:rsidP="00DF297D">
      <w:pPr>
        <w:pStyle w:val="FootnoteText"/>
        <w:spacing w:line="254" w:lineRule="auto"/>
        <w:rPr>
          <w:rFonts w:asciiTheme="majorHAnsi" w:hAnsiTheme="majorHAnsi"/>
        </w:rPr>
      </w:pPr>
      <w:r w:rsidRPr="0032330C">
        <w:rPr>
          <w:rStyle w:val="FootnoteReference"/>
          <w:rFonts w:asciiTheme="majorHAnsi" w:hAnsiTheme="majorHAnsi"/>
        </w:rPr>
        <w:footnoteRef/>
      </w:r>
      <w:r w:rsidRPr="00EF004D">
        <w:rPr>
          <w:rFonts w:asciiTheme="majorHAnsi" w:hAnsiTheme="majorHAnsi"/>
          <w:lang w:val="it-IT"/>
        </w:rPr>
        <w:t xml:space="preserve">  </w:t>
      </w:r>
      <w:r>
        <w:t xml:space="preserve">Her appearance there loosely coincided with </w:t>
      </w:r>
      <w:proofErr w:type="spellStart"/>
      <w:r w:rsidRPr="00244ACD">
        <w:t>Paganellis</w:t>
      </w:r>
      <w:proofErr w:type="spellEnd"/>
      <w:r w:rsidRPr="00244ACD">
        <w:t xml:space="preserve"> return to Bavaria to serve as Duchess </w:t>
      </w:r>
      <w:proofErr w:type="spellStart"/>
      <w:r w:rsidRPr="00244ACD">
        <w:t>Wilhelmine’s</w:t>
      </w:r>
      <w:proofErr w:type="spellEnd"/>
      <w:r w:rsidRPr="00244ACD">
        <w:t xml:space="preserve"> master of chamber music.</w:t>
      </w:r>
      <w:r>
        <w:t xml:space="preserve"> </w:t>
      </w:r>
      <w:r w:rsidRPr="00EF004D">
        <w:rPr>
          <w:rFonts w:asciiTheme="majorHAnsi" w:hAnsiTheme="majorHAnsi"/>
          <w:lang w:val="it-IT"/>
        </w:rPr>
        <w:t>After a stint in Brunswick and Wolffenbuettel, Paganelli returned to Venice</w:t>
      </w:r>
      <w:r>
        <w:rPr>
          <w:rFonts w:asciiTheme="majorHAnsi" w:hAnsiTheme="majorHAnsi"/>
          <w:lang w:val="it-IT"/>
        </w:rPr>
        <w:t>.  H</w:t>
      </w:r>
      <w:proofErr w:type="spellStart"/>
      <w:r w:rsidRPr="0032330C">
        <w:rPr>
          <w:rFonts w:asciiTheme="majorHAnsi" w:hAnsiTheme="majorHAnsi"/>
        </w:rPr>
        <w:t>e</w:t>
      </w:r>
      <w:proofErr w:type="spellEnd"/>
      <w:r w:rsidRPr="0032330C">
        <w:rPr>
          <w:rFonts w:asciiTheme="majorHAnsi" w:hAnsiTheme="majorHAnsi"/>
        </w:rPr>
        <w:t xml:space="preserve"> </w:t>
      </w:r>
      <w:r>
        <w:rPr>
          <w:rFonts w:asciiTheme="majorHAnsi" w:hAnsiTheme="majorHAnsi"/>
        </w:rPr>
        <w:t xml:space="preserve">later died </w:t>
      </w:r>
      <w:r w:rsidRPr="0032330C">
        <w:rPr>
          <w:rFonts w:asciiTheme="majorHAnsi" w:hAnsiTheme="majorHAnsi"/>
        </w:rPr>
        <w:t xml:space="preserve">in Madrid. </w:t>
      </w:r>
    </w:p>
  </w:footnote>
  <w:footnote w:id="57">
    <w:p w:rsidR="00DF297D" w:rsidRDefault="00DF297D" w:rsidP="00DF297D">
      <w:pPr>
        <w:pStyle w:val="FootnoteText"/>
      </w:pPr>
      <w:r>
        <w:rPr>
          <w:rStyle w:val="FootnoteReference"/>
        </w:rPr>
        <w:footnoteRef/>
      </w:r>
      <w:r>
        <w:t xml:space="preserve"> Following Paola </w:t>
      </w:r>
      <w:proofErr w:type="spellStart"/>
      <w:r>
        <w:t>Besutti</w:t>
      </w:r>
      <w:proofErr w:type="spellEnd"/>
      <w:r>
        <w:t xml:space="preserve">, Roberto Giuliani, and </w:t>
      </w:r>
      <w:proofErr w:type="spellStart"/>
      <w:r>
        <w:t>Gianandrea</w:t>
      </w:r>
      <w:proofErr w:type="spellEnd"/>
      <w:r>
        <w:t xml:space="preserve"> </w:t>
      </w:r>
      <w:proofErr w:type="spellStart"/>
      <w:r>
        <w:t>Polazzi</w:t>
      </w:r>
      <w:proofErr w:type="spellEnd"/>
      <w:r>
        <w:t xml:space="preserve">, </w:t>
      </w:r>
      <w:r w:rsidRPr="00EB2C70">
        <w:rPr>
          <w:i/>
        </w:rPr>
        <w:t xml:space="preserve">Carlo </w:t>
      </w:r>
      <w:proofErr w:type="spellStart"/>
      <w:r w:rsidRPr="00EB2C70">
        <w:rPr>
          <w:i/>
        </w:rPr>
        <w:t>Tessarini</w:t>
      </w:r>
      <w:proofErr w:type="spellEnd"/>
      <w:r w:rsidRPr="00EB2C70">
        <w:rPr>
          <w:i/>
        </w:rPr>
        <w:t xml:space="preserve"> da Rimini: </w:t>
      </w:r>
      <w:proofErr w:type="spellStart"/>
      <w:r w:rsidRPr="00EB2C70">
        <w:rPr>
          <w:i/>
        </w:rPr>
        <w:t>Violinista</w:t>
      </w:r>
      <w:proofErr w:type="spellEnd"/>
      <w:r w:rsidRPr="00EB2C70">
        <w:rPr>
          <w:i/>
        </w:rPr>
        <w:t xml:space="preserve">, </w:t>
      </w:r>
      <w:proofErr w:type="spellStart"/>
      <w:r w:rsidRPr="00EB2C70">
        <w:rPr>
          <w:i/>
        </w:rPr>
        <w:t>compositore</w:t>
      </w:r>
      <w:proofErr w:type="spellEnd"/>
      <w:r w:rsidRPr="00EB2C70">
        <w:rPr>
          <w:i/>
        </w:rPr>
        <w:t xml:space="preserve">, </w:t>
      </w:r>
      <w:proofErr w:type="spellStart"/>
      <w:r w:rsidRPr="00EB2C70">
        <w:rPr>
          <w:i/>
        </w:rPr>
        <w:t>editore</w:t>
      </w:r>
      <w:proofErr w:type="spellEnd"/>
      <w:r w:rsidRPr="00EB2C70">
        <w:rPr>
          <w:i/>
        </w:rPr>
        <w:t xml:space="preserve"> </w:t>
      </w:r>
      <w:proofErr w:type="spellStart"/>
      <w:r w:rsidRPr="00EB2C70">
        <w:rPr>
          <w:i/>
        </w:rPr>
        <w:t>nell’Europa</w:t>
      </w:r>
      <w:proofErr w:type="spellEnd"/>
      <w:r w:rsidRPr="00EB2C70">
        <w:rPr>
          <w:i/>
        </w:rPr>
        <w:t xml:space="preserve"> </w:t>
      </w:r>
      <w:proofErr w:type="gramStart"/>
      <w:r w:rsidRPr="00EB2C70">
        <w:rPr>
          <w:i/>
        </w:rPr>
        <w:t>del</w:t>
      </w:r>
      <w:proofErr w:type="gramEnd"/>
      <w:r w:rsidRPr="00EB2C70">
        <w:rPr>
          <w:i/>
        </w:rPr>
        <w:t xml:space="preserve"> </w:t>
      </w:r>
      <w:proofErr w:type="spellStart"/>
      <w:r w:rsidRPr="00EB2C70">
        <w:rPr>
          <w:i/>
        </w:rPr>
        <w:t>Settecento</w:t>
      </w:r>
      <w:proofErr w:type="spellEnd"/>
      <w:r>
        <w:t xml:space="preserve"> (Lucca: </w:t>
      </w:r>
      <w:proofErr w:type="spellStart"/>
      <w:r>
        <w:t>Libreria</w:t>
      </w:r>
      <w:proofErr w:type="spellEnd"/>
      <w:r>
        <w:t xml:space="preserve"> Musicale </w:t>
      </w:r>
      <w:proofErr w:type="spellStart"/>
      <w:r>
        <w:t>Italiana</w:t>
      </w:r>
      <w:proofErr w:type="spellEnd"/>
      <w:r>
        <w:t>, 2012), p. 117.</w:t>
      </w:r>
    </w:p>
  </w:footnote>
  <w:footnote w:id="58">
    <w:p w:rsidR="00DF297D" w:rsidRDefault="00DF297D" w:rsidP="00DF297D">
      <w:pPr>
        <w:pStyle w:val="FootnoteText"/>
      </w:pPr>
      <w:r>
        <w:rPr>
          <w:rStyle w:val="FootnoteReference"/>
        </w:rPr>
        <w:footnoteRef/>
      </w:r>
      <w:r>
        <w:t xml:space="preserve"> </w:t>
      </w:r>
      <w:proofErr w:type="spellStart"/>
      <w:r>
        <w:t>Costantini</w:t>
      </w:r>
      <w:proofErr w:type="spellEnd"/>
      <w:r>
        <w:t xml:space="preserve"> was a </w:t>
      </w:r>
      <w:proofErr w:type="spellStart"/>
      <w:r>
        <w:t>comico</w:t>
      </w:r>
      <w:proofErr w:type="spellEnd"/>
      <w:r>
        <w:t xml:space="preserve"> by training, and </w:t>
      </w:r>
      <w:proofErr w:type="spellStart"/>
      <w:r w:rsidRPr="00C40123">
        <w:rPr>
          <w:i/>
        </w:rPr>
        <w:t>Costantino</w:t>
      </w:r>
      <w:proofErr w:type="spellEnd"/>
      <w:r w:rsidRPr="00C40123">
        <w:rPr>
          <w:i/>
        </w:rPr>
        <w:t xml:space="preserve"> </w:t>
      </w:r>
      <w:proofErr w:type="spellStart"/>
      <w:r w:rsidRPr="00C40123">
        <w:rPr>
          <w:i/>
        </w:rPr>
        <w:t>riconosciuto</w:t>
      </w:r>
      <w:proofErr w:type="spellEnd"/>
      <w:r>
        <w:t xml:space="preserve"> was a musical satire.  </w:t>
      </w:r>
    </w:p>
  </w:footnote>
  <w:footnote w:id="59">
    <w:p w:rsidR="00DF297D" w:rsidRDefault="00DF297D" w:rsidP="00DF297D">
      <w:pPr>
        <w:pStyle w:val="FootnoteText"/>
      </w:pPr>
      <w:r>
        <w:rPr>
          <w:rStyle w:val="FootnoteReference"/>
        </w:rPr>
        <w:footnoteRef/>
      </w:r>
      <w:r>
        <w:t xml:space="preserve"> Some of the Brno librettos were printed by a woman, Maria Barbara </w:t>
      </w:r>
      <w:proofErr w:type="spellStart"/>
      <w:r>
        <w:t>Swoboda</w:t>
      </w:r>
      <w:proofErr w:type="spellEnd"/>
      <w:r>
        <w:t>.</w:t>
      </w:r>
    </w:p>
  </w:footnote>
  <w:footnote w:id="60">
    <w:p w:rsidR="00DF297D" w:rsidRDefault="00DF297D" w:rsidP="00DF297D">
      <w:pPr>
        <w:pStyle w:val="FootnoteText"/>
      </w:pPr>
      <w:r>
        <w:rPr>
          <w:rStyle w:val="FootnoteReference"/>
        </w:rPr>
        <w:footnoteRef/>
      </w:r>
      <w:r>
        <w:t xml:space="preserve"> See Jana </w:t>
      </w:r>
      <w:proofErr w:type="spellStart"/>
      <w:r>
        <w:t>Spáčilová</w:t>
      </w:r>
      <w:proofErr w:type="spellEnd"/>
      <w:r>
        <w:t xml:space="preserve">, “Soloists in Opera Productions in Brno, </w:t>
      </w:r>
      <w:proofErr w:type="spellStart"/>
      <w:r>
        <w:t>Holešov</w:t>
      </w:r>
      <w:proofErr w:type="spellEnd"/>
      <w:r>
        <w:t xml:space="preserve">, </w:t>
      </w:r>
      <w:proofErr w:type="spellStart"/>
      <w:r>
        <w:t>Kroměřiž</w:t>
      </w:r>
      <w:proofErr w:type="spellEnd"/>
      <w:r>
        <w:t xml:space="preserve">, and </w:t>
      </w:r>
      <w:proofErr w:type="spellStart"/>
      <w:r>
        <w:t>Vyškov</w:t>
      </w:r>
      <w:proofErr w:type="spellEnd"/>
      <w:r>
        <w:t xml:space="preserve">: Italian Opera Singers in Moravian Sources </w:t>
      </w:r>
      <w:r w:rsidRPr="004764FC">
        <w:rPr>
          <w:i/>
        </w:rPr>
        <w:t>c</w:t>
      </w:r>
      <w:r>
        <w:t xml:space="preserve">. 1720-1740”, Part I, in </w:t>
      </w:r>
      <w:r>
        <w:rPr>
          <w:i/>
          <w:iCs/>
        </w:rPr>
        <w:t xml:space="preserve">Musicians’ </w:t>
      </w:r>
      <w:proofErr w:type="spellStart"/>
      <w:r>
        <w:rPr>
          <w:i/>
          <w:iCs/>
        </w:rPr>
        <w:t>Mobilities</w:t>
      </w:r>
      <w:proofErr w:type="spellEnd"/>
      <w:r>
        <w:rPr>
          <w:i/>
          <w:iCs/>
        </w:rPr>
        <w:t xml:space="preserve"> and Music Migrations in Early Modern Europe</w:t>
      </w:r>
      <w:r>
        <w:t xml:space="preserve"> (Mainz Historical Cultural Sciences, 33), ed. </w:t>
      </w:r>
      <w:proofErr w:type="spellStart"/>
      <w:r>
        <w:t>Gesa</w:t>
      </w:r>
      <w:proofErr w:type="spellEnd"/>
      <w:r>
        <w:t xml:space="preserve"> </w:t>
      </w:r>
      <w:proofErr w:type="spellStart"/>
      <w:r>
        <w:t>zur</w:t>
      </w:r>
      <w:proofErr w:type="spellEnd"/>
      <w:r>
        <w:t xml:space="preserve"> </w:t>
      </w:r>
      <w:proofErr w:type="spellStart"/>
      <w:r>
        <w:t>Nieden</w:t>
      </w:r>
      <w:proofErr w:type="spellEnd"/>
      <w:r>
        <w:t xml:space="preserve"> and Berthold Over, (Bielefeld: transcript </w:t>
      </w:r>
      <w:proofErr w:type="spellStart"/>
      <w:r>
        <w:t>Verlag</w:t>
      </w:r>
      <w:proofErr w:type="spellEnd"/>
      <w:r>
        <w:t xml:space="preserve">, 2016), pp. 255-274.  </w:t>
      </w:r>
      <w:proofErr w:type="spellStart"/>
      <w:r>
        <w:t>Spáčilová’s</w:t>
      </w:r>
      <w:proofErr w:type="spellEnd"/>
      <w:r>
        <w:t xml:space="preserve"> numerous new additions to the repertory of Moravian theaters come primarily from documents in family archives.  Those concerning </w:t>
      </w:r>
      <w:proofErr w:type="spellStart"/>
      <w:r>
        <w:t>Madonis</w:t>
      </w:r>
      <w:proofErr w:type="spellEnd"/>
      <w:r>
        <w:t xml:space="preserve"> are found on pp. 269-274.  </w:t>
      </w:r>
    </w:p>
  </w:footnote>
  <w:footnote w:id="61">
    <w:p w:rsidR="00DF297D" w:rsidRDefault="00DF297D" w:rsidP="00DF297D">
      <w:pPr>
        <w:pStyle w:val="FootnoteText"/>
      </w:pPr>
      <w:r>
        <w:rPr>
          <w:rStyle w:val="FootnoteReference"/>
        </w:rPr>
        <w:footnoteRef/>
      </w:r>
      <w:r>
        <w:t xml:space="preserve"> </w:t>
      </w:r>
      <w:r>
        <w:rPr>
          <w:lang w:val="it-IT"/>
        </w:rPr>
        <w:t xml:space="preserve">Many of these special events are described in detail in </w:t>
      </w:r>
      <w:r w:rsidRPr="00271994">
        <w:rPr>
          <w:i/>
          <w:lang w:val="it-IT"/>
        </w:rPr>
        <w:t>Adria festosa</w:t>
      </w:r>
      <w:r>
        <w:rPr>
          <w:lang w:val="it-IT"/>
        </w:rPr>
        <w:t>, a festival book of the season.</w:t>
      </w:r>
    </w:p>
  </w:footnote>
  <w:footnote w:id="62">
    <w:p w:rsidR="00DF297D" w:rsidRPr="0032330C" w:rsidRDefault="00DF297D" w:rsidP="00DF297D">
      <w:pPr>
        <w:pStyle w:val="FootnoteText"/>
        <w:spacing w:line="254" w:lineRule="auto"/>
        <w:rPr>
          <w:rFonts w:asciiTheme="majorHAnsi" w:hAnsiTheme="majorHAnsi"/>
        </w:rPr>
      </w:pPr>
      <w:r w:rsidRPr="0032330C">
        <w:rPr>
          <w:rStyle w:val="FootnoteReference"/>
          <w:rFonts w:asciiTheme="majorHAnsi" w:hAnsiTheme="majorHAnsi"/>
        </w:rPr>
        <w:footnoteRef/>
      </w:r>
      <w:r w:rsidRPr="0032330C">
        <w:rPr>
          <w:rFonts w:asciiTheme="majorHAnsi" w:hAnsiTheme="majorHAnsi"/>
        </w:rPr>
        <w:t xml:space="preserve">  The secretary commented o</w:t>
      </w:r>
      <w:r>
        <w:rPr>
          <w:rFonts w:asciiTheme="majorHAnsi" w:hAnsiTheme="majorHAnsi"/>
        </w:rPr>
        <w:t>n his own particular pleasure on</w:t>
      </w:r>
      <w:r w:rsidRPr="0032330C">
        <w:rPr>
          <w:rFonts w:asciiTheme="majorHAnsi" w:hAnsiTheme="majorHAnsi"/>
        </w:rPr>
        <w:t xml:space="preserve"> hearing the </w:t>
      </w:r>
      <w:r w:rsidRPr="0032330C">
        <w:rPr>
          <w:rFonts w:asciiTheme="majorHAnsi" w:hAnsiTheme="majorHAnsi"/>
          <w:i/>
        </w:rPr>
        <w:t xml:space="preserve">viola </w:t>
      </w:r>
      <w:proofErr w:type="spellStart"/>
      <w:r w:rsidRPr="0032330C">
        <w:rPr>
          <w:rFonts w:asciiTheme="majorHAnsi" w:hAnsiTheme="majorHAnsi"/>
          <w:i/>
        </w:rPr>
        <w:t>d’amore</w:t>
      </w:r>
      <w:proofErr w:type="spellEnd"/>
      <w:r w:rsidRPr="0032330C">
        <w:rPr>
          <w:rFonts w:asciiTheme="majorHAnsi" w:hAnsiTheme="majorHAnsi"/>
        </w:rPr>
        <w:t xml:space="preserve"> played in concert at the Ca’ </w:t>
      </w:r>
      <w:proofErr w:type="spellStart"/>
      <w:r w:rsidRPr="0032330C">
        <w:rPr>
          <w:rFonts w:asciiTheme="majorHAnsi" w:hAnsiTheme="majorHAnsi"/>
        </w:rPr>
        <w:t>Pisani</w:t>
      </w:r>
      <w:proofErr w:type="spellEnd"/>
      <w:r w:rsidRPr="0032330C">
        <w:rPr>
          <w:rFonts w:asciiTheme="majorHAnsi" w:hAnsiTheme="majorHAnsi"/>
        </w:rPr>
        <w:t xml:space="preserve"> as well as the performance of Antonio </w:t>
      </w:r>
      <w:proofErr w:type="spellStart"/>
      <w:r w:rsidRPr="0032330C">
        <w:rPr>
          <w:rFonts w:asciiTheme="majorHAnsi" w:hAnsiTheme="majorHAnsi"/>
        </w:rPr>
        <w:t>Madonis</w:t>
      </w:r>
      <w:proofErr w:type="spellEnd"/>
      <w:r w:rsidRPr="0032330C">
        <w:rPr>
          <w:rFonts w:asciiTheme="majorHAnsi" w:hAnsiTheme="majorHAnsi"/>
        </w:rPr>
        <w:t xml:space="preserve"> on violin.</w:t>
      </w:r>
      <w:r>
        <w:rPr>
          <w:rFonts w:asciiTheme="majorHAnsi" w:hAnsiTheme="majorHAnsi"/>
        </w:rPr>
        <w:t xml:space="preserve">  </w:t>
      </w:r>
      <w:r>
        <w:t>While there is no prior mention of Antonio’s skill on this instrument, he could have acquired it years earlier in Bohemia or recently in Moravia, where such instruments were long made (and used).</w:t>
      </w:r>
    </w:p>
  </w:footnote>
  <w:footnote w:id="63">
    <w:p w:rsidR="009C3C4C" w:rsidRDefault="009C3C4C" w:rsidP="009C3C4C">
      <w:pPr>
        <w:spacing w:line="240" w:lineRule="auto"/>
      </w:pPr>
      <w:r>
        <w:rPr>
          <w:rStyle w:val="FootnoteReference"/>
        </w:rPr>
        <w:footnoteRef/>
      </w:r>
      <w:r>
        <w:t xml:space="preserve"> </w:t>
      </w:r>
      <w:proofErr w:type="spellStart"/>
      <w:r w:rsidRPr="006307E9">
        <w:rPr>
          <w:sz w:val="20"/>
          <w:szCs w:val="20"/>
        </w:rPr>
        <w:t>Parocchia</w:t>
      </w:r>
      <w:proofErr w:type="spellEnd"/>
      <w:r w:rsidRPr="006307E9">
        <w:rPr>
          <w:sz w:val="20"/>
          <w:szCs w:val="20"/>
        </w:rPr>
        <w:t xml:space="preserve"> di San Giacomo </w:t>
      </w:r>
      <w:proofErr w:type="spellStart"/>
      <w:r w:rsidRPr="006307E9">
        <w:rPr>
          <w:sz w:val="20"/>
          <w:szCs w:val="20"/>
        </w:rPr>
        <w:t>dall’Orio</w:t>
      </w:r>
      <w:proofErr w:type="spellEnd"/>
      <w:r w:rsidRPr="006307E9">
        <w:rPr>
          <w:sz w:val="20"/>
          <w:szCs w:val="20"/>
        </w:rPr>
        <w:t xml:space="preserve">, </w:t>
      </w:r>
      <w:proofErr w:type="spellStart"/>
      <w:r w:rsidRPr="006307E9">
        <w:rPr>
          <w:sz w:val="20"/>
          <w:szCs w:val="20"/>
        </w:rPr>
        <w:t>Morti</w:t>
      </w:r>
      <w:proofErr w:type="spellEnd"/>
      <w:r w:rsidRPr="006307E9">
        <w:rPr>
          <w:sz w:val="20"/>
          <w:szCs w:val="20"/>
        </w:rPr>
        <w:t xml:space="preserve">, Reg. 8 (1736-1742), f. 89v.  8 </w:t>
      </w:r>
      <w:proofErr w:type="spellStart"/>
      <w:r w:rsidRPr="006307E9">
        <w:rPr>
          <w:sz w:val="20"/>
          <w:szCs w:val="20"/>
        </w:rPr>
        <w:t>d.o</w:t>
      </w:r>
      <w:proofErr w:type="spellEnd"/>
      <w:r w:rsidRPr="006307E9">
        <w:rPr>
          <w:sz w:val="20"/>
          <w:szCs w:val="20"/>
        </w:rPr>
        <w:t xml:space="preserve"> [8bre], Il Sig. </w:t>
      </w:r>
      <w:proofErr w:type="spellStart"/>
      <w:r w:rsidRPr="006307E9">
        <w:rPr>
          <w:sz w:val="20"/>
          <w:szCs w:val="20"/>
        </w:rPr>
        <w:t>Gio</w:t>
      </w:r>
      <w:proofErr w:type="spellEnd"/>
      <w:r w:rsidRPr="006307E9">
        <w:rPr>
          <w:sz w:val="20"/>
          <w:szCs w:val="20"/>
        </w:rPr>
        <w:t xml:space="preserve">. </w:t>
      </w:r>
      <w:proofErr w:type="spellStart"/>
      <w:r w:rsidRPr="006307E9">
        <w:rPr>
          <w:sz w:val="20"/>
          <w:szCs w:val="20"/>
        </w:rPr>
        <w:t>Batta</w:t>
      </w:r>
      <w:proofErr w:type="spellEnd"/>
      <w:r w:rsidRPr="006307E9">
        <w:rPr>
          <w:sz w:val="20"/>
          <w:szCs w:val="20"/>
        </w:rPr>
        <w:t xml:space="preserve">. </w:t>
      </w:r>
      <w:proofErr w:type="spellStart"/>
      <w:r w:rsidRPr="006307E9">
        <w:rPr>
          <w:sz w:val="20"/>
          <w:szCs w:val="20"/>
        </w:rPr>
        <w:t>Madonis</w:t>
      </w:r>
      <w:proofErr w:type="spellEnd"/>
      <w:r w:rsidRPr="006307E9">
        <w:rPr>
          <w:sz w:val="20"/>
          <w:szCs w:val="20"/>
        </w:rPr>
        <w:t xml:space="preserve"> di </w:t>
      </w:r>
      <w:proofErr w:type="spellStart"/>
      <w:r w:rsidRPr="006307E9">
        <w:rPr>
          <w:sz w:val="20"/>
          <w:szCs w:val="20"/>
        </w:rPr>
        <w:t>anni</w:t>
      </w:r>
      <w:proofErr w:type="spellEnd"/>
      <w:r w:rsidRPr="006307E9">
        <w:rPr>
          <w:sz w:val="20"/>
          <w:szCs w:val="20"/>
        </w:rPr>
        <w:t xml:space="preserve"> 60 in </w:t>
      </w:r>
      <w:proofErr w:type="gramStart"/>
      <w:r w:rsidRPr="006307E9">
        <w:rPr>
          <w:sz w:val="20"/>
          <w:szCs w:val="20"/>
        </w:rPr>
        <w:t>c[</w:t>
      </w:r>
      <w:proofErr w:type="spellStart"/>
      <w:proofErr w:type="gramEnd"/>
      <w:r w:rsidRPr="006307E9">
        <w:rPr>
          <w:sz w:val="20"/>
          <w:szCs w:val="20"/>
        </w:rPr>
        <w:t>irc</w:t>
      </w:r>
      <w:proofErr w:type="spellEnd"/>
      <w:r w:rsidRPr="006307E9">
        <w:rPr>
          <w:sz w:val="20"/>
          <w:szCs w:val="20"/>
        </w:rPr>
        <w:t xml:space="preserve">]a </w:t>
      </w:r>
      <w:proofErr w:type="spellStart"/>
      <w:r w:rsidRPr="006307E9">
        <w:rPr>
          <w:sz w:val="20"/>
          <w:szCs w:val="20"/>
        </w:rPr>
        <w:t>confinato</w:t>
      </w:r>
      <w:proofErr w:type="spellEnd"/>
      <w:r w:rsidRPr="006307E9">
        <w:rPr>
          <w:sz w:val="20"/>
          <w:szCs w:val="20"/>
        </w:rPr>
        <w:t xml:space="preserve"> in </w:t>
      </w:r>
      <w:proofErr w:type="spellStart"/>
      <w:r w:rsidRPr="006307E9">
        <w:rPr>
          <w:sz w:val="20"/>
          <w:szCs w:val="20"/>
        </w:rPr>
        <w:t>letto</w:t>
      </w:r>
      <w:proofErr w:type="spellEnd"/>
      <w:r w:rsidRPr="006307E9">
        <w:rPr>
          <w:sz w:val="20"/>
          <w:szCs w:val="20"/>
        </w:rPr>
        <w:t xml:space="preserve"> </w:t>
      </w:r>
      <w:proofErr w:type="spellStart"/>
      <w:r w:rsidRPr="006307E9">
        <w:rPr>
          <w:sz w:val="20"/>
          <w:szCs w:val="20"/>
        </w:rPr>
        <w:t>mesi</w:t>
      </w:r>
      <w:proofErr w:type="spellEnd"/>
      <w:r w:rsidRPr="006307E9">
        <w:rPr>
          <w:sz w:val="20"/>
          <w:szCs w:val="20"/>
        </w:rPr>
        <w:t xml:space="preserve"> </w:t>
      </w:r>
      <w:proofErr w:type="spellStart"/>
      <w:r w:rsidRPr="006307E9">
        <w:rPr>
          <w:sz w:val="20"/>
          <w:szCs w:val="20"/>
        </w:rPr>
        <w:t>vinti</w:t>
      </w:r>
      <w:proofErr w:type="spellEnd"/>
      <w:r w:rsidRPr="006307E9">
        <w:rPr>
          <w:sz w:val="20"/>
          <w:szCs w:val="20"/>
        </w:rPr>
        <w:t xml:space="preserve"> due da </w:t>
      </w:r>
      <w:proofErr w:type="spellStart"/>
      <w:r w:rsidRPr="006307E9">
        <w:rPr>
          <w:sz w:val="20"/>
          <w:szCs w:val="20"/>
        </w:rPr>
        <w:t>una</w:t>
      </w:r>
      <w:proofErr w:type="spellEnd"/>
      <w:r w:rsidRPr="006307E9">
        <w:rPr>
          <w:sz w:val="20"/>
          <w:szCs w:val="20"/>
        </w:rPr>
        <w:t xml:space="preserve"> mania </w:t>
      </w:r>
      <w:proofErr w:type="spellStart"/>
      <w:r w:rsidRPr="006307E9">
        <w:rPr>
          <w:sz w:val="20"/>
          <w:szCs w:val="20"/>
        </w:rPr>
        <w:t>Ippocondriaca</w:t>
      </w:r>
      <w:proofErr w:type="spellEnd"/>
      <w:r w:rsidRPr="006307E9">
        <w:rPr>
          <w:sz w:val="20"/>
          <w:szCs w:val="20"/>
        </w:rPr>
        <w:t xml:space="preserve">, </w:t>
      </w:r>
      <w:proofErr w:type="spellStart"/>
      <w:r w:rsidRPr="006307E9">
        <w:rPr>
          <w:sz w:val="20"/>
          <w:szCs w:val="20"/>
        </w:rPr>
        <w:t>fu</w:t>
      </w:r>
      <w:proofErr w:type="spellEnd"/>
      <w:r w:rsidRPr="006307E9">
        <w:rPr>
          <w:sz w:val="20"/>
          <w:szCs w:val="20"/>
        </w:rPr>
        <w:t xml:space="preserve"> </w:t>
      </w:r>
      <w:proofErr w:type="spellStart"/>
      <w:r w:rsidRPr="006307E9">
        <w:rPr>
          <w:sz w:val="20"/>
          <w:szCs w:val="20"/>
        </w:rPr>
        <w:t>sopratutto</w:t>
      </w:r>
      <w:proofErr w:type="spellEnd"/>
      <w:r w:rsidRPr="006307E9">
        <w:rPr>
          <w:sz w:val="20"/>
          <w:szCs w:val="20"/>
        </w:rPr>
        <w:t xml:space="preserve"> </w:t>
      </w:r>
      <w:proofErr w:type="spellStart"/>
      <w:r w:rsidRPr="006307E9">
        <w:rPr>
          <w:sz w:val="20"/>
          <w:szCs w:val="20"/>
        </w:rPr>
        <w:t>dà</w:t>
      </w:r>
      <w:proofErr w:type="spellEnd"/>
      <w:r w:rsidRPr="006307E9">
        <w:rPr>
          <w:sz w:val="20"/>
          <w:szCs w:val="20"/>
        </w:rPr>
        <w:t xml:space="preserve"> </w:t>
      </w:r>
      <w:proofErr w:type="spellStart"/>
      <w:r w:rsidRPr="006307E9">
        <w:rPr>
          <w:sz w:val="20"/>
          <w:szCs w:val="20"/>
        </w:rPr>
        <w:t>una</w:t>
      </w:r>
      <w:proofErr w:type="spellEnd"/>
      <w:r w:rsidRPr="006307E9">
        <w:rPr>
          <w:sz w:val="20"/>
          <w:szCs w:val="20"/>
        </w:rPr>
        <w:t xml:space="preserve"> </w:t>
      </w:r>
      <w:proofErr w:type="spellStart"/>
      <w:r w:rsidRPr="006307E9">
        <w:rPr>
          <w:sz w:val="20"/>
          <w:szCs w:val="20"/>
        </w:rPr>
        <w:t>elevata</w:t>
      </w:r>
      <w:proofErr w:type="spellEnd"/>
      <w:r w:rsidRPr="006307E9">
        <w:rPr>
          <w:sz w:val="20"/>
          <w:szCs w:val="20"/>
        </w:rPr>
        <w:t xml:space="preserve"> </w:t>
      </w:r>
      <w:proofErr w:type="spellStart"/>
      <w:r w:rsidRPr="006307E9">
        <w:rPr>
          <w:sz w:val="20"/>
          <w:szCs w:val="20"/>
        </w:rPr>
        <w:t>febbre</w:t>
      </w:r>
      <w:proofErr w:type="spellEnd"/>
      <w:r w:rsidRPr="006307E9">
        <w:rPr>
          <w:sz w:val="20"/>
          <w:szCs w:val="20"/>
        </w:rPr>
        <w:t xml:space="preserve"> continua di g[</w:t>
      </w:r>
      <w:proofErr w:type="spellStart"/>
      <w:r w:rsidRPr="006307E9">
        <w:rPr>
          <w:sz w:val="20"/>
          <w:szCs w:val="20"/>
        </w:rPr>
        <w:t>ior</w:t>
      </w:r>
      <w:proofErr w:type="spellEnd"/>
      <w:r w:rsidRPr="006307E9">
        <w:rPr>
          <w:sz w:val="20"/>
          <w:szCs w:val="20"/>
        </w:rPr>
        <w:t>]</w:t>
      </w:r>
      <w:proofErr w:type="spellStart"/>
      <w:r w:rsidRPr="006307E9">
        <w:rPr>
          <w:sz w:val="20"/>
          <w:szCs w:val="20"/>
        </w:rPr>
        <w:t>ni</w:t>
      </w:r>
      <w:proofErr w:type="spellEnd"/>
      <w:r w:rsidRPr="006307E9">
        <w:rPr>
          <w:sz w:val="20"/>
          <w:szCs w:val="20"/>
        </w:rPr>
        <w:t xml:space="preserve"> 12. Medico </w:t>
      </w:r>
      <w:proofErr w:type="spellStart"/>
      <w:r w:rsidRPr="006307E9">
        <w:rPr>
          <w:sz w:val="20"/>
          <w:szCs w:val="20"/>
        </w:rPr>
        <w:t>il</w:t>
      </w:r>
      <w:proofErr w:type="spellEnd"/>
      <w:r w:rsidRPr="006307E9">
        <w:rPr>
          <w:sz w:val="20"/>
          <w:szCs w:val="20"/>
        </w:rPr>
        <w:t xml:space="preserve"> </w:t>
      </w:r>
      <w:proofErr w:type="spellStart"/>
      <w:r w:rsidRPr="006307E9">
        <w:rPr>
          <w:sz w:val="20"/>
          <w:szCs w:val="20"/>
        </w:rPr>
        <w:t>Rimmolimari</w:t>
      </w:r>
      <w:proofErr w:type="spellEnd"/>
      <w:r w:rsidRPr="006307E9">
        <w:rPr>
          <w:sz w:val="20"/>
          <w:szCs w:val="20"/>
        </w:rPr>
        <w:t xml:space="preserve"> </w:t>
      </w:r>
      <w:proofErr w:type="spellStart"/>
      <w:r w:rsidRPr="006307E9">
        <w:rPr>
          <w:sz w:val="20"/>
          <w:szCs w:val="20"/>
        </w:rPr>
        <w:t>hieri</w:t>
      </w:r>
      <w:proofErr w:type="spellEnd"/>
      <w:r w:rsidRPr="006307E9">
        <w:rPr>
          <w:sz w:val="20"/>
          <w:szCs w:val="20"/>
        </w:rPr>
        <w:t xml:space="preserve"> sera à un </w:t>
      </w:r>
      <w:proofErr w:type="spellStart"/>
      <w:r w:rsidRPr="006307E9">
        <w:rPr>
          <w:sz w:val="20"/>
          <w:szCs w:val="20"/>
        </w:rPr>
        <w:t>hora</w:t>
      </w:r>
      <w:proofErr w:type="spellEnd"/>
      <w:r w:rsidRPr="006307E9">
        <w:rPr>
          <w:sz w:val="20"/>
          <w:szCs w:val="20"/>
        </w:rPr>
        <w:t xml:space="preserve">, lo </w:t>
      </w:r>
      <w:proofErr w:type="spellStart"/>
      <w:r w:rsidRPr="006307E9">
        <w:rPr>
          <w:sz w:val="20"/>
          <w:szCs w:val="20"/>
        </w:rPr>
        <w:t>farà</w:t>
      </w:r>
      <w:proofErr w:type="spellEnd"/>
      <w:r w:rsidRPr="006307E9">
        <w:rPr>
          <w:sz w:val="20"/>
          <w:szCs w:val="20"/>
        </w:rPr>
        <w:t xml:space="preserve"> </w:t>
      </w:r>
      <w:proofErr w:type="spellStart"/>
      <w:r w:rsidRPr="006307E9">
        <w:rPr>
          <w:sz w:val="20"/>
          <w:szCs w:val="20"/>
        </w:rPr>
        <w:t>sepelir</w:t>
      </w:r>
      <w:proofErr w:type="spellEnd"/>
      <w:r w:rsidRPr="006307E9">
        <w:rPr>
          <w:sz w:val="20"/>
          <w:szCs w:val="20"/>
        </w:rPr>
        <w:t xml:space="preserve"> </w:t>
      </w:r>
      <w:proofErr w:type="spellStart"/>
      <w:r w:rsidRPr="006307E9">
        <w:rPr>
          <w:sz w:val="20"/>
          <w:szCs w:val="20"/>
        </w:rPr>
        <w:t>suo</w:t>
      </w:r>
      <w:proofErr w:type="spellEnd"/>
      <w:r w:rsidRPr="006307E9">
        <w:rPr>
          <w:sz w:val="20"/>
          <w:szCs w:val="20"/>
        </w:rPr>
        <w:t xml:space="preserve"> </w:t>
      </w:r>
      <w:proofErr w:type="spellStart"/>
      <w:r w:rsidRPr="006307E9">
        <w:rPr>
          <w:sz w:val="20"/>
          <w:szCs w:val="20"/>
        </w:rPr>
        <w:t>figlio</w:t>
      </w:r>
      <w:proofErr w:type="spellEnd"/>
      <w:r w:rsidRPr="006307E9">
        <w:rPr>
          <w:sz w:val="20"/>
          <w:szCs w:val="20"/>
        </w:rPr>
        <w:t xml:space="preserve"> [con] </w:t>
      </w:r>
      <w:proofErr w:type="gramStart"/>
      <w:r w:rsidRPr="006307E9">
        <w:rPr>
          <w:sz w:val="20"/>
          <w:szCs w:val="20"/>
        </w:rPr>
        <w:t>Cap[</w:t>
      </w:r>
      <w:proofErr w:type="spellStart"/>
      <w:proofErr w:type="gramEnd"/>
      <w:r w:rsidRPr="006307E9">
        <w:rPr>
          <w:sz w:val="20"/>
          <w:szCs w:val="20"/>
        </w:rPr>
        <w:t>ito</w:t>
      </w:r>
      <w:proofErr w:type="spellEnd"/>
      <w:r w:rsidRPr="006307E9">
        <w:rPr>
          <w:sz w:val="20"/>
          <w:szCs w:val="20"/>
        </w:rPr>
        <w:t>]lo.</w:t>
      </w:r>
      <w:r w:rsidRPr="00A40109">
        <w:t xml:space="preserve">  </w:t>
      </w:r>
    </w:p>
  </w:footnote>
  <w:footnote w:id="64">
    <w:p w:rsidR="009C3C4C" w:rsidRPr="0032330C" w:rsidRDefault="009C3C4C" w:rsidP="009C3C4C">
      <w:pPr>
        <w:pStyle w:val="FootnoteText"/>
        <w:spacing w:line="254" w:lineRule="auto"/>
        <w:rPr>
          <w:rFonts w:asciiTheme="majorHAnsi" w:hAnsiTheme="majorHAnsi"/>
        </w:rPr>
      </w:pPr>
      <w:r w:rsidRPr="0032330C">
        <w:rPr>
          <w:rStyle w:val="FootnoteReference"/>
          <w:rFonts w:asciiTheme="majorHAnsi" w:hAnsiTheme="majorHAnsi"/>
        </w:rPr>
        <w:footnoteRef/>
      </w:r>
      <w:r>
        <w:rPr>
          <w:rFonts w:asciiTheme="majorHAnsi" w:hAnsiTheme="majorHAnsi"/>
        </w:rPr>
        <w:t xml:space="preserve"> </w:t>
      </w:r>
      <w:proofErr w:type="spellStart"/>
      <w:r w:rsidRPr="0032330C">
        <w:rPr>
          <w:rFonts w:asciiTheme="majorHAnsi" w:hAnsiTheme="majorHAnsi"/>
        </w:rPr>
        <w:t>Mooser</w:t>
      </w:r>
      <w:proofErr w:type="spellEnd"/>
      <w:r w:rsidRPr="0032330C">
        <w:rPr>
          <w:rFonts w:asciiTheme="majorHAnsi" w:hAnsiTheme="majorHAnsi"/>
        </w:rPr>
        <w:t xml:space="preserve">, </w:t>
      </w:r>
      <w:r w:rsidRPr="0032330C">
        <w:rPr>
          <w:rFonts w:asciiTheme="majorHAnsi" w:hAnsiTheme="majorHAnsi"/>
          <w:i/>
        </w:rPr>
        <w:t>op. cit.</w:t>
      </w:r>
      <w:r w:rsidRPr="0032330C">
        <w:rPr>
          <w:rFonts w:asciiTheme="majorHAnsi" w:hAnsiTheme="majorHAnsi"/>
        </w:rPr>
        <w:t>, I, 105</w:t>
      </w:r>
      <w:r>
        <w:rPr>
          <w:rFonts w:asciiTheme="majorHAnsi" w:hAnsiTheme="majorHAnsi"/>
        </w:rPr>
        <w:t xml:space="preserve">, 225, quoting P. </w:t>
      </w:r>
      <w:proofErr w:type="spellStart"/>
      <w:r>
        <w:rPr>
          <w:rFonts w:asciiTheme="majorHAnsi" w:hAnsiTheme="majorHAnsi"/>
        </w:rPr>
        <w:t>Arapof</w:t>
      </w:r>
      <w:proofErr w:type="spellEnd"/>
      <w:r>
        <w:rPr>
          <w:rFonts w:asciiTheme="majorHAnsi" w:hAnsiTheme="majorHAnsi"/>
        </w:rPr>
        <w:t xml:space="preserve">, </w:t>
      </w:r>
      <w:proofErr w:type="spellStart"/>
      <w:r w:rsidRPr="00FD6E78">
        <w:rPr>
          <w:rFonts w:asciiTheme="majorHAnsi" w:hAnsiTheme="majorHAnsi"/>
          <w:i/>
        </w:rPr>
        <w:t>Annales</w:t>
      </w:r>
      <w:proofErr w:type="spellEnd"/>
      <w:r w:rsidRPr="00FD6E78">
        <w:rPr>
          <w:rFonts w:asciiTheme="majorHAnsi" w:hAnsiTheme="majorHAnsi"/>
          <w:i/>
        </w:rPr>
        <w:t xml:space="preserve"> du </w:t>
      </w:r>
      <w:proofErr w:type="spellStart"/>
      <w:r w:rsidRPr="00FD6E78">
        <w:rPr>
          <w:rFonts w:asciiTheme="majorHAnsi" w:hAnsiTheme="majorHAnsi"/>
          <w:i/>
        </w:rPr>
        <w:t>Thé</w:t>
      </w:r>
      <w:r w:rsidRPr="00FD6E78">
        <w:rPr>
          <w:rFonts w:asciiTheme="majorHAnsi" w:hAnsiTheme="majorHAnsi"/>
          <w:i/>
        </w:rPr>
        <w:softHyphen/>
        <w:t>âtre</w:t>
      </w:r>
      <w:proofErr w:type="spellEnd"/>
      <w:r w:rsidRPr="00FD6E78">
        <w:rPr>
          <w:rFonts w:asciiTheme="majorHAnsi" w:hAnsiTheme="majorHAnsi"/>
          <w:i/>
        </w:rPr>
        <w:t xml:space="preserve"> </w:t>
      </w:r>
      <w:proofErr w:type="spellStart"/>
      <w:r w:rsidRPr="00FD6E78">
        <w:rPr>
          <w:rFonts w:asciiTheme="majorHAnsi" w:hAnsiTheme="majorHAnsi"/>
          <w:i/>
        </w:rPr>
        <w:t>russe</w:t>
      </w:r>
      <w:proofErr w:type="spellEnd"/>
      <w:r>
        <w:rPr>
          <w:rFonts w:asciiTheme="majorHAnsi" w:hAnsiTheme="majorHAnsi"/>
        </w:rPr>
        <w:t xml:space="preserve"> (in Russian; St. </w:t>
      </w:r>
      <w:proofErr w:type="spellStart"/>
      <w:r>
        <w:rPr>
          <w:rFonts w:asciiTheme="majorHAnsi" w:hAnsiTheme="majorHAnsi"/>
        </w:rPr>
        <w:t>Petersbourg</w:t>
      </w:r>
      <w:proofErr w:type="spellEnd"/>
      <w:r>
        <w:rPr>
          <w:rFonts w:asciiTheme="majorHAnsi" w:hAnsiTheme="majorHAnsi"/>
        </w:rPr>
        <w:t xml:space="preserve">, 1861), pp. 64, 66.  </w:t>
      </w:r>
    </w:p>
  </w:footnote>
  <w:footnote w:id="65">
    <w:p w:rsidR="009C3C4C" w:rsidRDefault="009C3C4C" w:rsidP="009C3C4C">
      <w:pPr>
        <w:pStyle w:val="FootnoteText"/>
      </w:pPr>
      <w:r>
        <w:rPr>
          <w:rStyle w:val="FootnoteReference"/>
        </w:rPr>
        <w:footnoteRef/>
      </w:r>
      <w:r>
        <w:t xml:space="preserve"> </w:t>
      </w:r>
      <w:proofErr w:type="spellStart"/>
      <w:r>
        <w:t>Mooser</w:t>
      </w:r>
      <w:proofErr w:type="spellEnd"/>
      <w:r>
        <w:t xml:space="preserve">, I, 176, affirms Antonio’s return of </w:t>
      </w:r>
      <w:r w:rsidRPr="007173AF">
        <w:rPr>
          <w:i/>
        </w:rPr>
        <w:t>c</w:t>
      </w:r>
      <w:r>
        <w:t xml:space="preserve">. 1740 (together with those of </w:t>
      </w:r>
      <w:proofErr w:type="spellStart"/>
      <w:r>
        <w:t>Lodovico</w:t>
      </w:r>
      <w:proofErr w:type="spellEnd"/>
      <w:r>
        <w:t xml:space="preserve">, the </w:t>
      </w:r>
      <w:proofErr w:type="spellStart"/>
      <w:r>
        <w:t>Dall’Oglios</w:t>
      </w:r>
      <w:proofErr w:type="spellEnd"/>
      <w:r>
        <w:t>, and two other musicians I, 176), and he reaffirms it (I, 209) in a longer, more composite list of names of musicians who accrued over the next few years.  He states a second time (I, 217) that Antonio died in 1746.  It appears, however, that he left Russia and did not return.  Nothing is known about his travel companion, Angelo Colonna, but he could have belonged to another family of musicians at the court.  A Teresa Colonna was listed as a singer there in the late 1760s (</w:t>
      </w:r>
      <w:proofErr w:type="spellStart"/>
      <w:r>
        <w:t>Stählin</w:t>
      </w:r>
      <w:proofErr w:type="spellEnd"/>
      <w:r>
        <w:t xml:space="preserve">, II, 166).  One could allow for the possibility that the passing violinist in Pordenone was a like-named son of Antonio, but there is not a shred of evidence to support it.  If </w:t>
      </w:r>
      <w:proofErr w:type="spellStart"/>
      <w:r>
        <w:t>Geraloma</w:t>
      </w:r>
      <w:proofErr w:type="spellEnd"/>
      <w:r>
        <w:t xml:space="preserve"> and Antonio had any children, their names, dates and places of birth are unknown. </w:t>
      </w:r>
    </w:p>
  </w:footnote>
  <w:footnote w:id="66">
    <w:p w:rsidR="009C3C4C" w:rsidRDefault="009C3C4C" w:rsidP="009C3C4C">
      <w:pPr>
        <w:pStyle w:val="FootnoteText"/>
      </w:pPr>
      <w:r>
        <w:rPr>
          <w:rStyle w:val="FootnoteReference"/>
        </w:rPr>
        <w:footnoteRef/>
      </w:r>
      <w:r>
        <w:t xml:space="preserve"> The </w:t>
      </w:r>
      <w:proofErr w:type="spellStart"/>
      <w:r>
        <w:t>Domenicans</w:t>
      </w:r>
      <w:proofErr w:type="spellEnd"/>
      <w:r>
        <w:t xml:space="preserve"> had moved to a new convent outside the city walls in 1728.  </w:t>
      </w:r>
    </w:p>
  </w:footnote>
  <w:footnote w:id="67">
    <w:p w:rsidR="009C3C4C" w:rsidRDefault="009C3C4C" w:rsidP="009C3C4C">
      <w:pPr>
        <w:pStyle w:val="FootnoteText"/>
      </w:pPr>
      <w:r>
        <w:rPr>
          <w:rStyle w:val="FootnoteReference"/>
        </w:rPr>
        <w:footnoteRef/>
      </w:r>
      <w:r>
        <w:t xml:space="preserve"> </w:t>
      </w:r>
      <w:proofErr w:type="spellStart"/>
      <w:r>
        <w:t>Giovan</w:t>
      </w:r>
      <w:proofErr w:type="spellEnd"/>
      <w:r>
        <w:t xml:space="preserve"> Battista Pomo, </w:t>
      </w:r>
      <w:proofErr w:type="spellStart"/>
      <w:r w:rsidRPr="00153509">
        <w:rPr>
          <w:i/>
        </w:rPr>
        <w:t>Comentari</w:t>
      </w:r>
      <w:proofErr w:type="spellEnd"/>
      <w:r w:rsidRPr="00153509">
        <w:rPr>
          <w:i/>
        </w:rPr>
        <w:t xml:space="preserve"> </w:t>
      </w:r>
      <w:proofErr w:type="spellStart"/>
      <w:r w:rsidRPr="00153509">
        <w:rPr>
          <w:i/>
        </w:rPr>
        <w:t>Urbani</w:t>
      </w:r>
      <w:proofErr w:type="spellEnd"/>
      <w:r w:rsidRPr="00153509">
        <w:rPr>
          <w:i/>
        </w:rPr>
        <w:t xml:space="preserve"> (1728-1791)</w:t>
      </w:r>
      <w:r>
        <w:t xml:space="preserve">, </w:t>
      </w:r>
      <w:proofErr w:type="spellStart"/>
      <w:r>
        <w:t>Prodenone</w:t>
      </w:r>
      <w:proofErr w:type="spellEnd"/>
      <w:r>
        <w:t xml:space="preserve">: </w:t>
      </w:r>
      <w:proofErr w:type="spellStart"/>
      <w:r>
        <w:t>Grafiche</w:t>
      </w:r>
      <w:proofErr w:type="spellEnd"/>
      <w:r>
        <w:t xml:space="preserve"> </w:t>
      </w:r>
      <w:proofErr w:type="spellStart"/>
      <w:r>
        <w:t>Editoriali</w:t>
      </w:r>
      <w:proofErr w:type="spellEnd"/>
      <w:r>
        <w:t xml:space="preserve"> </w:t>
      </w:r>
      <w:proofErr w:type="spellStart"/>
      <w:r>
        <w:t>Artisiche</w:t>
      </w:r>
      <w:proofErr w:type="spellEnd"/>
      <w:r>
        <w:t xml:space="preserve"> </w:t>
      </w:r>
      <w:proofErr w:type="spellStart"/>
      <w:r>
        <w:t>Pordenonesi</w:t>
      </w:r>
      <w:proofErr w:type="spellEnd"/>
      <w:r>
        <w:t>, 1990, pp. 128-129.  The commemorative feast was subsequently held on 13 February.  I am indebted to Loris Stella for calling my attention to this source.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653"/>
    <w:rsid w:val="001F7D68"/>
    <w:rsid w:val="00370FDE"/>
    <w:rsid w:val="003C38D3"/>
    <w:rsid w:val="003E5615"/>
    <w:rsid w:val="00514CCC"/>
    <w:rsid w:val="00643084"/>
    <w:rsid w:val="008043B0"/>
    <w:rsid w:val="008B3706"/>
    <w:rsid w:val="009246E0"/>
    <w:rsid w:val="00931EBA"/>
    <w:rsid w:val="0098705E"/>
    <w:rsid w:val="009C3C4C"/>
    <w:rsid w:val="009D1653"/>
    <w:rsid w:val="00AA0D7B"/>
    <w:rsid w:val="00AA2327"/>
    <w:rsid w:val="00C62308"/>
    <w:rsid w:val="00D30CE7"/>
    <w:rsid w:val="00D95609"/>
    <w:rsid w:val="00DB754F"/>
    <w:rsid w:val="00DF297D"/>
    <w:rsid w:val="00E6604C"/>
    <w:rsid w:val="00F4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E3AB4-A245-4825-AB01-BFB35B64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left="720" w:righ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04C"/>
    <w:pPr>
      <w:spacing w:line="300" w:lineRule="auto"/>
      <w:ind w:left="0" w:right="0" w:firstLine="360"/>
    </w:pPr>
    <w:rPr>
      <w:rFonts w:ascii="Cambria" w:eastAsia="SimSun" w:hAnsi="Cambria" w:cs="Times New Roman"/>
      <w:szCs w:val="24"/>
      <w:lang w:eastAsia="ja-JP"/>
    </w:rPr>
  </w:style>
  <w:style w:type="paragraph" w:styleId="Heading1">
    <w:name w:val="heading 1"/>
    <w:basedOn w:val="Normal"/>
    <w:next w:val="Normal"/>
    <w:link w:val="Heading1Char"/>
    <w:autoRedefine/>
    <w:uiPriority w:val="9"/>
    <w:qFormat/>
    <w:rsid w:val="0098705E"/>
    <w:pPr>
      <w:keepNext/>
      <w:keepLines/>
      <w:spacing w:before="240"/>
      <w:ind w:firstLine="0"/>
      <w:outlineLvl w:val="0"/>
    </w:pPr>
    <w:rPr>
      <w:rFonts w:eastAsiaTheme="majorEastAsia" w:cstheme="majorBidi"/>
      <w:color w:val="000000" w:themeColor="text1"/>
      <w:sz w:val="28"/>
      <w:szCs w:val="32"/>
    </w:rPr>
  </w:style>
  <w:style w:type="paragraph" w:styleId="Heading2">
    <w:name w:val="heading 2"/>
    <w:basedOn w:val="Normal"/>
    <w:next w:val="Normal"/>
    <w:link w:val="Heading2Char"/>
    <w:autoRedefine/>
    <w:uiPriority w:val="9"/>
    <w:unhideWhenUsed/>
    <w:qFormat/>
    <w:rsid w:val="00F41CC3"/>
    <w:pPr>
      <w:keepNext/>
      <w:keepLines/>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F7D68"/>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1F7D6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tText">
    <w:name w:val="InsetText"/>
    <w:basedOn w:val="Normal"/>
    <w:link w:val="InsetTextChar"/>
    <w:autoRedefine/>
    <w:qFormat/>
    <w:rsid w:val="00C62308"/>
    <w:pPr>
      <w:spacing w:line="276" w:lineRule="auto"/>
    </w:pPr>
    <w:rPr>
      <w:sz w:val="20"/>
      <w:lang w:val="it-IT"/>
    </w:rPr>
  </w:style>
  <w:style w:type="character" w:customStyle="1" w:styleId="InsetTextChar">
    <w:name w:val="InsetText Char"/>
    <w:basedOn w:val="DefaultParagraphFont"/>
    <w:link w:val="InsetText"/>
    <w:rsid w:val="00C62308"/>
    <w:rPr>
      <w:rFonts w:ascii="Cambria" w:hAnsi="Cambria"/>
      <w:sz w:val="20"/>
      <w:lang w:val="it-IT"/>
    </w:rPr>
  </w:style>
  <w:style w:type="paragraph" w:customStyle="1" w:styleId="footnote">
    <w:name w:val="footnote"/>
    <w:basedOn w:val="FootnoteText"/>
    <w:link w:val="footnoteChar"/>
    <w:qFormat/>
    <w:rsid w:val="00C62308"/>
    <w:pPr>
      <w:spacing w:after="120"/>
      <w:ind w:firstLine="720"/>
    </w:pPr>
    <w:rPr>
      <w:rFonts w:eastAsiaTheme="minorEastAsia"/>
      <w:lang w:bidi="en-US"/>
    </w:rPr>
  </w:style>
  <w:style w:type="character" w:customStyle="1" w:styleId="footnoteChar">
    <w:name w:val="footnote Char"/>
    <w:basedOn w:val="FootnoteTextChar"/>
    <w:link w:val="footnote"/>
    <w:rsid w:val="00C62308"/>
    <w:rPr>
      <w:rFonts w:ascii="Cambria" w:eastAsiaTheme="minorEastAsia" w:hAnsi="Cambria"/>
      <w:sz w:val="20"/>
      <w:szCs w:val="20"/>
      <w:lang w:bidi="en-US"/>
    </w:rPr>
  </w:style>
  <w:style w:type="paragraph" w:styleId="FootnoteText">
    <w:name w:val="footnote text"/>
    <w:basedOn w:val="Normal"/>
    <w:link w:val="FootnoteTextChar"/>
    <w:uiPriority w:val="99"/>
    <w:unhideWhenUsed/>
    <w:rsid w:val="00C62308"/>
    <w:pPr>
      <w:spacing w:after="0"/>
    </w:pPr>
    <w:rPr>
      <w:sz w:val="20"/>
      <w:szCs w:val="20"/>
    </w:rPr>
  </w:style>
  <w:style w:type="character" w:customStyle="1" w:styleId="FootnoteTextChar">
    <w:name w:val="Footnote Text Char"/>
    <w:basedOn w:val="DefaultParagraphFont"/>
    <w:link w:val="FootnoteText"/>
    <w:uiPriority w:val="99"/>
    <w:rsid w:val="00C62308"/>
    <w:rPr>
      <w:sz w:val="20"/>
      <w:szCs w:val="20"/>
    </w:rPr>
  </w:style>
  <w:style w:type="character" w:customStyle="1" w:styleId="Heading2Char">
    <w:name w:val="Heading 2 Char"/>
    <w:basedOn w:val="DefaultParagraphFont"/>
    <w:link w:val="Heading2"/>
    <w:uiPriority w:val="9"/>
    <w:rsid w:val="00F41CC3"/>
    <w:rPr>
      <w:rFonts w:ascii="Cambria" w:eastAsiaTheme="majorEastAsia" w:hAnsi="Cambria" w:cstheme="majorBidi"/>
      <w:color w:val="2E74B5" w:themeColor="accent1" w:themeShade="BF"/>
      <w:sz w:val="26"/>
      <w:szCs w:val="26"/>
    </w:rPr>
  </w:style>
  <w:style w:type="paragraph" w:customStyle="1" w:styleId="Footnote0">
    <w:name w:val="Footnote"/>
    <w:basedOn w:val="Normal"/>
    <w:link w:val="FootnoteChar0"/>
    <w:autoRedefine/>
    <w:rsid w:val="008043B0"/>
    <w:pPr>
      <w:ind w:firstLine="720"/>
    </w:pPr>
    <w:rPr>
      <w:rFonts w:eastAsia="Times New Roman"/>
      <w:lang w:bidi="en-US"/>
    </w:rPr>
  </w:style>
  <w:style w:type="character" w:customStyle="1" w:styleId="FootnoteChar0">
    <w:name w:val="Footnote Char"/>
    <w:basedOn w:val="DefaultParagraphFont"/>
    <w:link w:val="Footnote0"/>
    <w:rsid w:val="008043B0"/>
    <w:rPr>
      <w:rFonts w:ascii="Cambria" w:eastAsia="Times New Roman" w:hAnsi="Cambria"/>
      <w:lang w:bidi="en-US"/>
    </w:rPr>
  </w:style>
  <w:style w:type="paragraph" w:customStyle="1" w:styleId="Footnotecontent">
    <w:name w:val="Footnote content"/>
    <w:basedOn w:val="FootnoteText"/>
    <w:link w:val="FootnotecontentChar"/>
    <w:autoRedefine/>
    <w:qFormat/>
    <w:rsid w:val="003E5615"/>
    <w:pPr>
      <w:spacing w:after="120"/>
      <w:ind w:firstLine="0"/>
    </w:pPr>
    <w:rPr>
      <w:rFonts w:eastAsiaTheme="minorEastAsia" w:cstheme="minorBidi"/>
      <w:sz w:val="18"/>
      <w:lang w:eastAsia="en-US" w:bidi="en-US"/>
    </w:rPr>
  </w:style>
  <w:style w:type="character" w:customStyle="1" w:styleId="FootnotecontentChar">
    <w:name w:val="Footnote content Char"/>
    <w:basedOn w:val="FootnoteTextChar"/>
    <w:link w:val="Footnotecontent"/>
    <w:rsid w:val="003E5615"/>
    <w:rPr>
      <w:rFonts w:ascii="Cambria" w:eastAsiaTheme="minorEastAsia" w:hAnsi="Cambria"/>
      <w:sz w:val="18"/>
      <w:szCs w:val="20"/>
      <w:lang w:bidi="en-US"/>
    </w:rPr>
  </w:style>
  <w:style w:type="character" w:customStyle="1" w:styleId="Heading1Char">
    <w:name w:val="Heading 1 Char"/>
    <w:basedOn w:val="DefaultParagraphFont"/>
    <w:link w:val="Heading1"/>
    <w:uiPriority w:val="9"/>
    <w:rsid w:val="0098705E"/>
    <w:rPr>
      <w:rFonts w:ascii="Cambria" w:eastAsiaTheme="majorEastAsia" w:hAnsi="Cambria" w:cstheme="majorBidi"/>
      <w:color w:val="000000" w:themeColor="text1"/>
      <w:sz w:val="28"/>
      <w:szCs w:val="32"/>
    </w:rPr>
  </w:style>
  <w:style w:type="character" w:styleId="FootnoteReference">
    <w:name w:val="footnote reference"/>
    <w:basedOn w:val="DefaultParagraphFont"/>
    <w:uiPriority w:val="99"/>
    <w:semiHidden/>
    <w:rsid w:val="009D1653"/>
    <w:rPr>
      <w:rFonts w:cs="Times New Roman"/>
      <w:vertAlign w:val="superscript"/>
    </w:rPr>
  </w:style>
  <w:style w:type="character" w:styleId="Hyperlink">
    <w:name w:val="Hyperlink"/>
    <w:basedOn w:val="DefaultParagraphFont"/>
    <w:uiPriority w:val="99"/>
    <w:rsid w:val="009D1653"/>
    <w:rPr>
      <w:rFonts w:cs="Times New Roman"/>
      <w:color w:val="0000FF"/>
      <w:u w:val="single"/>
    </w:rPr>
  </w:style>
  <w:style w:type="character" w:customStyle="1" w:styleId="small">
    <w:name w:val="small"/>
    <w:basedOn w:val="DefaultParagraphFont"/>
    <w:rsid w:val="009D1653"/>
  </w:style>
  <w:style w:type="character" w:styleId="Emphasis">
    <w:name w:val="Emphasis"/>
    <w:basedOn w:val="DefaultParagraphFont"/>
    <w:uiPriority w:val="20"/>
    <w:qFormat/>
    <w:rsid w:val="00D30CE7"/>
    <w:rPr>
      <w:i/>
      <w:iCs/>
    </w:rPr>
  </w:style>
  <w:style w:type="character" w:customStyle="1" w:styleId="year">
    <w:name w:val="year"/>
    <w:basedOn w:val="DefaultParagraphFont"/>
    <w:rsid w:val="00D30CE7"/>
  </w:style>
  <w:style w:type="table" w:styleId="TableGrid">
    <w:name w:val="Table Grid"/>
    <w:basedOn w:val="TableNormal"/>
    <w:rsid w:val="00AA2327"/>
    <w:pPr>
      <w:spacing w:after="0"/>
      <w:ind w:left="0" w:right="0"/>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A2327"/>
  </w:style>
  <w:style w:type="character" w:styleId="Strong">
    <w:name w:val="Strong"/>
    <w:basedOn w:val="DefaultParagraphFont"/>
    <w:uiPriority w:val="22"/>
    <w:qFormat/>
    <w:rsid w:val="00AA2327"/>
    <w:rPr>
      <w:b/>
      <w:bCs/>
    </w:rPr>
  </w:style>
  <w:style w:type="character" w:customStyle="1" w:styleId="Heading3Char">
    <w:name w:val="Heading 3 Char"/>
    <w:basedOn w:val="DefaultParagraphFont"/>
    <w:link w:val="Heading3"/>
    <w:uiPriority w:val="9"/>
    <w:rsid w:val="001F7D68"/>
    <w:rPr>
      <w:rFonts w:asciiTheme="majorHAnsi" w:eastAsiaTheme="majorEastAsia" w:hAnsiTheme="majorHAnsi" w:cstheme="majorBidi"/>
      <w:color w:val="1F4D78" w:themeColor="accent1" w:themeShade="7F"/>
      <w:sz w:val="24"/>
      <w:szCs w:val="24"/>
      <w:lang w:eastAsia="ja-JP"/>
    </w:rPr>
  </w:style>
  <w:style w:type="character" w:customStyle="1" w:styleId="Heading4Char">
    <w:name w:val="Heading 4 Char"/>
    <w:basedOn w:val="DefaultParagraphFont"/>
    <w:link w:val="Heading4"/>
    <w:uiPriority w:val="9"/>
    <w:rsid w:val="001F7D68"/>
    <w:rPr>
      <w:rFonts w:asciiTheme="majorHAnsi" w:eastAsiaTheme="majorEastAsia" w:hAnsiTheme="majorHAnsi" w:cstheme="majorBidi"/>
      <w:i/>
      <w:iCs/>
      <w:color w:val="2E74B5" w:themeColor="accent1" w:themeShade="BF"/>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Cro%C3%BF"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javascript:__doLinkPostBack('','ss~~JN%20%22Hudebn%C3%AD%20v%C4%9Bda%22%7C%7Csl~~rl','');" TargetMode="External"/><Relationship Id="rId2" Type="http://schemas.openxmlformats.org/officeDocument/2006/relationships/hyperlink" Target="javascript:__doLinkPostBack('','ss~~JN%20%22Journal%20of%20the%20Alamire%20Foundation%22%7C%7Csl~~rl','');" TargetMode="External"/><Relationship Id="rId1" Type="http://schemas.openxmlformats.org/officeDocument/2006/relationships/hyperlink" Target="javascript:__doLinkPostBack('','ss~~JN%20%22Informazioni%20e%20studi%20vivaldiani%3A%20Bollettino%20annuale%20dell%5C%27Istituto%20Italiano%20Antonio%20Vivaldi%22%7C%7Csl~~rl','');" TargetMode="External"/><Relationship Id="rId4" Type="http://schemas.openxmlformats.org/officeDocument/2006/relationships/hyperlink" Target="javascript:__doLinkPostBack('','ss~~JN%20%22Studi%20vivaldiani%3A%20Rivista%20annuale%20dell%5C%27Istituto%20Italiano%20Antonio%20Vivaldi%20della%20Fondazione%20Giorgio%20Cini%22%7C%7Csl~~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3604</Words>
  <Characters>20549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dc:creator>
  <cp:keywords/>
  <dc:description/>
  <cp:lastModifiedBy>Eleanor</cp:lastModifiedBy>
  <cp:revision>2</cp:revision>
  <dcterms:created xsi:type="dcterms:W3CDTF">2017-08-24T18:55:00Z</dcterms:created>
  <dcterms:modified xsi:type="dcterms:W3CDTF">2017-08-24T18:55:00Z</dcterms:modified>
</cp:coreProperties>
</file>