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C469" w14:textId="77777777" w:rsidR="00F54DA3" w:rsidRDefault="00F54DA3">
      <w:pPr>
        <w:pStyle w:val="Text"/>
        <w:ind w:firstLine="0"/>
        <w:rPr>
          <w:sz w:val="18"/>
          <w:szCs w:val="18"/>
        </w:rPr>
      </w:pPr>
      <w:r>
        <w:rPr>
          <w:sz w:val="18"/>
          <w:szCs w:val="18"/>
        </w:rPr>
        <w:footnoteReference w:customMarkFollows="1" w:id="1"/>
        <w:sym w:font="Symbol" w:char="F020"/>
      </w:r>
    </w:p>
    <w:p w14:paraId="02BCC14F" w14:textId="77777777" w:rsidR="00E55097" w:rsidRDefault="00E55097">
      <w:pPr>
        <w:pStyle w:val="Title"/>
        <w:framePr w:wrap="notBeside"/>
      </w:pPr>
      <w:r>
        <w:t xml:space="preserve">Playing by ear beyond 100: </w:t>
      </w:r>
    </w:p>
    <w:p w14:paraId="5489F3DE" w14:textId="1E509618" w:rsidR="00F54DA3" w:rsidRPr="00E160D0" w:rsidRDefault="00E55097">
      <w:pPr>
        <w:pStyle w:val="Title"/>
        <w:framePr w:wrap="notBeside"/>
      </w:pPr>
      <w:r>
        <w:t>A continuing case study</w:t>
      </w:r>
    </w:p>
    <w:p w14:paraId="4B5D7213" w14:textId="69EDB18B" w:rsidR="00F54DA3" w:rsidRDefault="00E55097">
      <w:pPr>
        <w:pStyle w:val="Authors"/>
        <w:framePr w:wrap="notBeside"/>
      </w:pPr>
      <w:r>
        <w:t>Eleanor Selfridge-Field</w:t>
      </w:r>
    </w:p>
    <w:p w14:paraId="5AEE285B" w14:textId="39CA9819" w:rsidR="00F54DA3" w:rsidRPr="00EB3492" w:rsidRDefault="00F54DA3">
      <w:pPr>
        <w:pStyle w:val="Abstract"/>
        <w:rPr>
          <w:b w:val="0"/>
        </w:rPr>
      </w:pPr>
      <w:r w:rsidRPr="00EB3492">
        <w:rPr>
          <w:i/>
          <w:iCs/>
          <w:sz w:val="20"/>
          <w:szCs w:val="20"/>
        </w:rPr>
        <w:t>Abstract</w:t>
      </w:r>
      <w:r w:rsidRPr="00EB3492">
        <w:rPr>
          <w:sz w:val="20"/>
          <w:szCs w:val="20"/>
        </w:rPr>
        <w:t>—</w:t>
      </w:r>
      <w:proofErr w:type="gramStart"/>
      <w:r w:rsidRPr="00EB3492">
        <w:rPr>
          <w:b w:val="0"/>
        </w:rPr>
        <w:t>The</w:t>
      </w:r>
      <w:proofErr w:type="gramEnd"/>
      <w:r w:rsidR="00E45BEF">
        <w:rPr>
          <w:b w:val="0"/>
        </w:rPr>
        <w:t xml:space="preserve"> subject ME, introduced at the age of 95 in a study presented at ICMPC 11, retains performance abilities at 10</w:t>
      </w:r>
      <w:r w:rsidR="005F6B64">
        <w:rPr>
          <w:b w:val="0"/>
        </w:rPr>
        <w:t xml:space="preserve">1 that astound many listeners. </w:t>
      </w:r>
      <w:r w:rsidR="00E45BEF">
        <w:rPr>
          <w:b w:val="0"/>
        </w:rPr>
        <w:t xml:space="preserve">Vascular dementia </w:t>
      </w:r>
      <w:r w:rsidR="005F6B64">
        <w:rPr>
          <w:b w:val="0"/>
        </w:rPr>
        <w:t>accounts for a loss of memory for biographical detail and some spatial-recognition tasks.  Her performance of musical tasks and her ability to learn new music on aural exposure have survived a recent stroke and other physical maladies largely intact.  This update provides additional data on trends in her performances over the past six years.</w:t>
      </w:r>
    </w:p>
    <w:p w14:paraId="7D8F02A5" w14:textId="77777777" w:rsidR="00F54DA3" w:rsidRPr="00EB3492" w:rsidRDefault="00F54DA3"/>
    <w:p w14:paraId="7265811B" w14:textId="5FD04D02" w:rsidR="00F54DA3" w:rsidRPr="00EB3492" w:rsidRDefault="00903455">
      <w:pPr>
        <w:pStyle w:val="IndexTerms"/>
        <w:rPr>
          <w:b w:val="0"/>
          <w:sz w:val="20"/>
          <w:szCs w:val="20"/>
        </w:rPr>
      </w:pPr>
      <w:bookmarkStart w:id="0" w:name="PointTmp"/>
      <w:r>
        <w:rPr>
          <w:i/>
          <w:iCs/>
          <w:sz w:val="20"/>
          <w:szCs w:val="20"/>
        </w:rPr>
        <w:t>Keywords</w:t>
      </w:r>
      <w:r w:rsidR="00F54DA3" w:rsidRPr="00EB3492">
        <w:rPr>
          <w:sz w:val="20"/>
          <w:szCs w:val="20"/>
        </w:rPr>
        <w:t>—</w:t>
      </w:r>
      <w:r w:rsidR="001A2BD3" w:rsidRPr="001A2BD3">
        <w:rPr>
          <w:b w:val="0"/>
          <w:sz w:val="20"/>
          <w:szCs w:val="20"/>
        </w:rPr>
        <w:t>dementia (non-Alzheimer’s),</w:t>
      </w:r>
      <w:r w:rsidR="001A2BD3">
        <w:rPr>
          <w:b w:val="0"/>
        </w:rPr>
        <w:t xml:space="preserve"> xx, </w:t>
      </w:r>
      <w:proofErr w:type="spellStart"/>
      <w:r w:rsidR="001A2BD3">
        <w:rPr>
          <w:b w:val="0"/>
        </w:rPr>
        <w:t>yy</w:t>
      </w:r>
      <w:proofErr w:type="spellEnd"/>
      <w:r w:rsidR="001A2BD3">
        <w:rPr>
          <w:b w:val="0"/>
        </w:rPr>
        <w:t xml:space="preserve">, </w:t>
      </w:r>
      <w:proofErr w:type="spellStart"/>
      <w:r w:rsidR="001A2BD3">
        <w:rPr>
          <w:b w:val="0"/>
        </w:rPr>
        <w:t>zz</w:t>
      </w:r>
      <w:proofErr w:type="spellEnd"/>
      <w:r w:rsidR="00F54DA3" w:rsidRPr="00EB3492">
        <w:rPr>
          <w:b w:val="0"/>
        </w:rPr>
        <w:t xml:space="preserve"> </w:t>
      </w:r>
    </w:p>
    <w:bookmarkEnd w:id="0"/>
    <w:p w14:paraId="3B16CABE" w14:textId="77777777" w:rsidR="00F54DA3" w:rsidRDefault="00F54DA3" w:rsidP="00725705">
      <w:pPr>
        <w:pStyle w:val="Heading1"/>
      </w:pPr>
      <w:r>
        <w:t>I</w:t>
      </w:r>
      <w:r>
        <w:rPr>
          <w:sz w:val="16"/>
          <w:szCs w:val="16"/>
        </w:rPr>
        <w:t>NTRODUCTION</w:t>
      </w:r>
    </w:p>
    <w:p w14:paraId="746C9E15" w14:textId="77777777" w:rsidR="00F54DA3" w:rsidRDefault="00F54DA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55BCC489" w14:textId="41C2F763" w:rsidR="001A2BD3" w:rsidRDefault="00F54DA3">
      <w:pPr>
        <w:pStyle w:val="Text"/>
        <w:ind w:firstLine="0"/>
      </w:pPr>
      <w:r>
        <w:rPr>
          <w:smallCaps/>
        </w:rPr>
        <w:t>H</w:t>
      </w:r>
      <w:r w:rsidR="00DF033F">
        <w:rPr>
          <w:smallCaps/>
        </w:rPr>
        <w:t>e</w:t>
      </w:r>
      <w:r>
        <w:t xml:space="preserve"> </w:t>
      </w:r>
      <w:r w:rsidR="00DF033F">
        <w:t xml:space="preserve">continuing survival of the subject ME, introduced in “Playing by Ear at 95” (ICMPC 11), has enabled us to collect six years of data </w:t>
      </w:r>
      <w:r w:rsidR="001A2BD3">
        <w:t>pertinent to</w:t>
      </w:r>
      <w:r w:rsidR="00DF033F">
        <w:t xml:space="preserve"> the preservation of her</w:t>
      </w:r>
      <w:r w:rsidR="00E45BEF">
        <w:t xml:space="preserve"> performance abilities. </w:t>
      </w:r>
      <w:r w:rsidR="001A2BD3">
        <w:t xml:space="preserve">Whether the fundamental dependency is on musical memory may be a questionable supposition.  Playing by ear requires a strong semantic relationship to the structure of the piece </w:t>
      </w:r>
      <w:proofErr w:type="gramStart"/>
      <w:r w:rsidR="001A2BD3">
        <w:t>being performed</w:t>
      </w:r>
      <w:proofErr w:type="gramEnd"/>
      <w:r w:rsidR="001A2BD3">
        <w:t>. Further consideration appears in the discussion.</w:t>
      </w:r>
    </w:p>
    <w:p w14:paraId="05F97B47" w14:textId="28E4B687" w:rsidR="00F54DA3" w:rsidRDefault="001A2BD3" w:rsidP="001A2BD3">
      <w:pPr>
        <w:pStyle w:val="Text"/>
      </w:pPr>
      <w:proofErr w:type="gramStart"/>
      <w:r>
        <w:t>ME</w:t>
      </w:r>
      <w:proofErr w:type="gramEnd"/>
      <w:r>
        <w:t xml:space="preserve"> was b</w:t>
      </w:r>
      <w:r w:rsidR="00E45BEF">
        <w:t>orn into a high-achieving family in eastern Tennessee in 1914</w:t>
      </w:r>
      <w:r>
        <w:t xml:space="preserve">. Further investigation of her background has fleshed out the portrait provided earlier.  </w:t>
      </w:r>
      <w:r w:rsidR="005F6B64">
        <w:t xml:space="preserve">At the end of the First World War </w:t>
      </w:r>
      <w:r>
        <w:t>(</w:t>
      </w:r>
      <w:proofErr w:type="gramStart"/>
      <w:r>
        <w:t>1918)</w:t>
      </w:r>
      <w:proofErr w:type="gramEnd"/>
      <w:r>
        <w:t xml:space="preserve"> </w:t>
      </w:r>
      <w:r w:rsidR="005F6B64">
        <w:t>her family mo</w:t>
      </w:r>
      <w:r>
        <w:t xml:space="preserve">ved to the Atlanta area, where one set of grandparents lived.  In their </w:t>
      </w:r>
      <w:proofErr w:type="gramStart"/>
      <w:r>
        <w:t>home</w:t>
      </w:r>
      <w:proofErr w:type="gramEnd"/>
      <w:r>
        <w:t xml:space="preserve"> ME</w:t>
      </w:r>
      <w:r w:rsidR="005F6B64">
        <w:t xml:space="preserve"> was impressed b</w:t>
      </w:r>
      <w:r>
        <w:t>y the piano-playing of a 6-year-</w:t>
      </w:r>
      <w:r w:rsidR="005F6B64">
        <w:t>old cousin and soon tried to emulate it</w:t>
      </w:r>
      <w:r>
        <w:t xml:space="preserve">.  </w:t>
      </w:r>
      <w:r w:rsidR="005F6B64">
        <w:t xml:space="preserve">She attributes to this cousin the explanation she </w:t>
      </w:r>
      <w:r>
        <w:t xml:space="preserve">still </w:t>
      </w:r>
      <w:r w:rsidR="005F6B64">
        <w:t xml:space="preserve">gives today to explain how she plays by ear.  </w:t>
      </w:r>
      <w:r>
        <w:t xml:space="preserve">(Her simplification is typical of the southern charm that </w:t>
      </w:r>
      <w:r w:rsidR="005F6B64">
        <w:t xml:space="preserve">ME </w:t>
      </w:r>
      <w:r>
        <w:t xml:space="preserve">still exudes at the age of 101.)  She </w:t>
      </w:r>
      <w:r w:rsidR="005F6B64">
        <w:t xml:space="preserve">soon </w:t>
      </w:r>
      <w:r>
        <w:t xml:space="preserve">started </w:t>
      </w:r>
      <w:r w:rsidR="005F6B64">
        <w:t>formal piano and violin lesson</w:t>
      </w:r>
      <w:r>
        <w:t>s. Soon after the birth of another girl (</w:t>
      </w:r>
      <w:r w:rsidRPr="00AA0DC9">
        <w:rPr>
          <w:i/>
        </w:rPr>
        <w:t>c</w:t>
      </w:r>
      <w:r>
        <w:t xml:space="preserve">. </w:t>
      </w:r>
      <w:proofErr w:type="gramStart"/>
      <w:r>
        <w:t>1928)</w:t>
      </w:r>
      <w:proofErr w:type="gramEnd"/>
      <w:r>
        <w:t xml:space="preserve"> her family </w:t>
      </w:r>
      <w:r w:rsidR="005F6B64">
        <w:t>returned to Tennessee, se</w:t>
      </w:r>
      <w:r>
        <w:t xml:space="preserve">ttling in the Chattanooga area. </w:t>
      </w:r>
      <w:r w:rsidR="005F6B64">
        <w:t xml:space="preserve">There she </w:t>
      </w:r>
      <w:proofErr w:type="gramStart"/>
      <w:r>
        <w:t>was enrolled</w:t>
      </w:r>
      <w:proofErr w:type="gramEnd"/>
      <w:r>
        <w:t xml:space="preserve"> in a music school started by a Czech immigrant in 1909.  It offered classes, ensembles, and individual lessons.  ME studied a number of instruments, was involved in ensembles of various kinds, and sometimes assisted younger children.  She entered college in </w:t>
      </w:r>
      <w:proofErr w:type="spellStart"/>
      <w:r>
        <w:t>Murphreesboro</w:t>
      </w:r>
      <w:proofErr w:type="spellEnd"/>
      <w:r>
        <w:t xml:space="preserve"> (a </w:t>
      </w:r>
      <w:proofErr w:type="spellStart"/>
      <w:r>
        <w:t>predessor</w:t>
      </w:r>
      <w:proofErr w:type="spellEnd"/>
      <w:r>
        <w:t xml:space="preserve"> of Middle Tennessee University</w:t>
      </w:r>
      <w:r w:rsidR="003F3C7C">
        <w:t>)</w:t>
      </w:r>
      <w:r>
        <w:t xml:space="preserve"> and then entered the school of music at Vanderbilt, where she earned the equivalent of the master’s degree in music education.  Emerging in the depths of the depression, she failed to find a teaching position nearby.  After a brief stint as a rural social worker, she found a position in the women’s orchestra in Nashville.  There she played the viola.  </w:t>
      </w:r>
    </w:p>
    <w:p w14:paraId="31CC5C38" w14:textId="3CDD9F65" w:rsidR="001A2BD3" w:rsidRDefault="001A2BD3" w:rsidP="001A2BD3">
      <w:pPr>
        <w:pStyle w:val="Text"/>
        <w:ind w:firstLine="0"/>
      </w:pPr>
      <w:r>
        <w:rPr>
          <w:b/>
        </w:rPr>
        <w:tab/>
      </w:r>
      <w:proofErr w:type="gramStart"/>
      <w:r>
        <w:t>ME</w:t>
      </w:r>
      <w:proofErr w:type="gramEnd"/>
      <w:r>
        <w:t xml:space="preserve"> was married in 1940. Two sons were born over the next decades.  In </w:t>
      </w:r>
      <w:proofErr w:type="gramStart"/>
      <w:r>
        <w:t>1946</w:t>
      </w:r>
      <w:proofErr w:type="gramEnd"/>
      <w:r>
        <w:t xml:space="preserve"> the family moved to Jacksonville (FL). Although she engaged in no formal musical activities until she was in her nineties, she </w:t>
      </w:r>
      <w:proofErr w:type="gramStart"/>
      <w:r>
        <w:t>has been surrounded</w:t>
      </w:r>
      <w:proofErr w:type="gramEnd"/>
      <w:r>
        <w:t xml:space="preserve"> by music of one kind or another throughout her life. She had had a TIA in her eighties, but its effects were slight enough that no extensive medical examination </w:t>
      </w:r>
      <w:proofErr w:type="gramStart"/>
      <w:r>
        <w:t>was conducted</w:t>
      </w:r>
      <w:proofErr w:type="gramEnd"/>
      <w:r>
        <w:t xml:space="preserve">.  Only when she developed signs of dementia in her early nineties did her sons enter her into a senior residence in Florida. There a kindly director, discovering that she played the piano, encouraged her to give short programs. </w:t>
      </w:r>
    </w:p>
    <w:p w14:paraId="7A37172E" w14:textId="77777777" w:rsidR="001A2BD3" w:rsidRDefault="001A2BD3" w:rsidP="001A2BD3">
      <w:pPr>
        <w:pStyle w:val="Text"/>
        <w:ind w:firstLine="0"/>
      </w:pPr>
      <w:r>
        <w:tab/>
        <w:t xml:space="preserve">Her California son and daughter-in-law soon set up a rotating schedule for her appearances monthly in three assisted-living facilities. In all </w:t>
      </w:r>
      <w:proofErr w:type="gramStart"/>
      <w:r>
        <w:t>them</w:t>
      </w:r>
      <w:proofErr w:type="gramEnd"/>
      <w:r>
        <w:t xml:space="preserve"> she entertains “seniors” who are on balance much younger than her. The pianos </w:t>
      </w:r>
      <w:proofErr w:type="gramStart"/>
      <w:r>
        <w:t>are not well maintained</w:t>
      </w:r>
      <w:proofErr w:type="gramEnd"/>
      <w:r>
        <w:t xml:space="preserve"> and suffer from various kinds of abuse.  ME is undeterred by background noise and occasional inappropriate remarks, but she accepts requests and rarely fails to provide the number called for</w:t>
      </w:r>
      <w:proofErr w:type="gramStart"/>
      <w:r>
        <w:t>,.</w:t>
      </w:r>
      <w:proofErr w:type="gramEnd"/>
    </w:p>
    <w:p w14:paraId="0D26EE05" w14:textId="0F3EFA3F" w:rsidR="00F54DA3" w:rsidRDefault="001A2BD3" w:rsidP="001A2BD3">
      <w:pPr>
        <w:pStyle w:val="Text"/>
      </w:pPr>
      <w:r>
        <w:t xml:space="preserve">The latest chapter in this saga results from the fact that she had a stroke (December 4, 2013), four months after she marked her century.  Music in its aftermath </w:t>
      </w:r>
      <w:proofErr w:type="gramStart"/>
      <w:r>
        <w:t>is discussed</w:t>
      </w:r>
      <w:proofErr w:type="gramEnd"/>
      <w:r>
        <w:t xml:space="preserve"> below.</w:t>
      </w:r>
      <w:r w:rsidR="00F54DA3">
        <w:t xml:space="preserve"> </w:t>
      </w:r>
    </w:p>
    <w:p w14:paraId="2985F5BB" w14:textId="02FF2FA4" w:rsidR="00F54DA3" w:rsidRDefault="001A2BD3">
      <w:pPr>
        <w:pStyle w:val="Heading1"/>
      </w:pPr>
      <w:r>
        <w:t>Resources</w:t>
      </w:r>
    </w:p>
    <w:p w14:paraId="1330DE74" w14:textId="24551EE0" w:rsidR="00F54DA3" w:rsidRDefault="001A2BD3" w:rsidP="00725705">
      <w:pPr>
        <w:pStyle w:val="Heading2"/>
      </w:pPr>
      <w:r>
        <w:t>Repertory</w:t>
      </w:r>
    </w:p>
    <w:p w14:paraId="54D2C19C" w14:textId="43C8B8E1" w:rsidR="00F54DA3" w:rsidRDefault="001A2BD3" w:rsidP="00EF0F4F">
      <w:pPr>
        <w:pStyle w:val="Text"/>
        <w:ind w:firstLine="204"/>
      </w:pPr>
      <w:r>
        <w:t>ME’s Florida son compile</w:t>
      </w:r>
      <w:r w:rsidR="00AA0DC9">
        <w:t>d</w:t>
      </w:r>
      <w:r>
        <w:t xml:space="preserve"> a list of pieces she knew to enable the residence director to steer </w:t>
      </w:r>
      <w:r w:rsidR="003F3C7C">
        <w:t xml:space="preserve">her in a productive direction. </w:t>
      </w:r>
      <w:r>
        <w:t xml:space="preserve">It </w:t>
      </w:r>
      <w:proofErr w:type="gramStart"/>
      <w:r>
        <w:t xml:space="preserve">has </w:t>
      </w:r>
      <w:r w:rsidR="003F3C7C">
        <w:t>been maintained</w:t>
      </w:r>
      <w:proofErr w:type="gramEnd"/>
      <w:r w:rsidR="003F3C7C">
        <w:t xml:space="preserve"> in California. </w:t>
      </w:r>
      <w:r>
        <w:t>It currently contains about 400 pieces, but it is clear that ME can potent</w:t>
      </w:r>
      <w:r w:rsidR="003F3C7C">
        <w:t xml:space="preserve">ially play many hundreds more. </w:t>
      </w:r>
      <w:r>
        <w:t xml:space="preserve">She </w:t>
      </w:r>
      <w:proofErr w:type="gramStart"/>
      <w:r>
        <w:t>is rarely given</w:t>
      </w:r>
      <w:proofErr w:type="gramEnd"/>
      <w:r>
        <w:t xml:space="preserve"> a request for anything for which she can</w:t>
      </w:r>
      <w:r w:rsidR="003F3C7C">
        <w:t xml:space="preserve">not recall the music. </w:t>
      </w:r>
    </w:p>
    <w:p w14:paraId="345A63BA" w14:textId="77777777" w:rsidR="00F54DA3" w:rsidRDefault="00F54DA3" w:rsidP="005470AD">
      <w:pPr>
        <w:pStyle w:val="Heading2"/>
      </w:pPr>
      <w:r>
        <w:t>Figures</w:t>
      </w:r>
    </w:p>
    <w:p w14:paraId="0AB0992F" w14:textId="61655675" w:rsidR="00F54DA3" w:rsidRDefault="00F54DA3">
      <w:pPr>
        <w:pStyle w:val="Text"/>
      </w:pPr>
      <w:r>
        <w:t xml:space="preserve">All tables and figures you insert in your document </w:t>
      </w:r>
      <w:r w:rsidR="00106E9A">
        <w:t>will not be edited for content</w:t>
      </w:r>
      <w:r>
        <w:t>.</w:t>
      </w:r>
      <w:r w:rsidR="00106E9A">
        <w:t xml:space="preserve"> Please ensure they are accurate and with a high enough resolution and size to be legible.</w:t>
      </w:r>
      <w:r w:rsidR="004F2F0E">
        <w:t xml:space="preserve"> </w:t>
      </w:r>
    </w:p>
    <w:p w14:paraId="33F165E9" w14:textId="77777777" w:rsidR="00F54DA3" w:rsidRDefault="004F2F0E" w:rsidP="00FB6FDF">
      <w:pPr>
        <w:pStyle w:val="Heading2"/>
      </w:pPr>
      <w:r>
        <w:t>Document Modification</w:t>
      </w:r>
    </w:p>
    <w:p w14:paraId="4EDF5A36" w14:textId="0A245DF8" w:rsidR="00F54DA3" w:rsidRDefault="00F54DA3" w:rsidP="00FB6FDF">
      <w:pPr>
        <w:pStyle w:val="Text"/>
        <w:ind w:firstLine="204"/>
        <w:rPr>
          <w:i/>
          <w:iCs/>
        </w:rPr>
      </w:pPr>
      <w:r>
        <w:t>If you mod</w:t>
      </w:r>
      <w:r w:rsidR="00842315">
        <w:t xml:space="preserve">ify </w:t>
      </w:r>
      <w:proofErr w:type="gramStart"/>
      <w:r w:rsidR="00842315">
        <w:t>this</w:t>
      </w:r>
      <w:proofErr w:type="gramEnd"/>
      <w:r w:rsidR="00842315">
        <w:t xml:space="preserve"> document </w:t>
      </w:r>
      <w:r>
        <w:t xml:space="preserve">you should save it as type </w:t>
      </w:r>
      <w:r>
        <w:lastRenderedPageBreak/>
        <w:t>“Word - RTF (*.</w:t>
      </w:r>
      <w:proofErr w:type="spellStart"/>
      <w:r>
        <w:t>doc</w:t>
      </w:r>
      <w:r w:rsidR="004A6756">
        <w:t>x</w:t>
      </w:r>
      <w:proofErr w:type="spellEnd"/>
      <w:r>
        <w:t xml:space="preserve">)” so that it can be opened by any version of </w:t>
      </w:r>
      <w:r>
        <w:rPr>
          <w:i/>
          <w:iCs/>
        </w:rPr>
        <w:t>Word.</w:t>
      </w:r>
      <w:r w:rsidR="00106E9A">
        <w:rPr>
          <w:i/>
          <w:iCs/>
        </w:rPr>
        <w:t xml:space="preserve"> </w:t>
      </w:r>
      <w:r w:rsidR="00C416E2" w:rsidRPr="00C416E2">
        <w:rPr>
          <w:iCs/>
        </w:rPr>
        <w:t>However,</w:t>
      </w:r>
      <w:r w:rsidR="00C416E2">
        <w:t xml:space="preserve"> prior to submission, b</w:t>
      </w:r>
      <w:r w:rsidR="00634D75">
        <w:t xml:space="preserve">e sure to </w:t>
      </w:r>
      <w:r w:rsidR="00C416E2">
        <w:t xml:space="preserve">export the document as a PDF and </w:t>
      </w:r>
      <w:r w:rsidR="00634D75">
        <w:t>upload the document</w:t>
      </w:r>
      <w:r w:rsidR="00C65834">
        <w:t xml:space="preserve"> as a single </w:t>
      </w:r>
      <w:r w:rsidR="00C416E2">
        <w:t xml:space="preserve">PDF </w:t>
      </w:r>
      <w:r w:rsidR="00C65834">
        <w:t>file that is no larger than 3 MB.</w:t>
      </w:r>
    </w:p>
    <w:p w14:paraId="699496CB" w14:textId="77777777" w:rsidR="00F54DA3" w:rsidRDefault="00F54DA3" w:rsidP="00B640F9">
      <w:pPr>
        <w:pStyle w:val="Heading2"/>
      </w:pPr>
      <w:r>
        <w:t xml:space="preserve">Copyright </w:t>
      </w:r>
    </w:p>
    <w:p w14:paraId="0469C709" w14:textId="77777777" w:rsidR="00F54DA3" w:rsidRDefault="009C330C" w:rsidP="004F2F0E">
      <w:pPr>
        <w:pStyle w:val="Text"/>
      </w:pPr>
      <w:r>
        <w:t xml:space="preserve">Authors retain copyright of their material and are welcome to publish their work in other journals. Authors should consult the specific journal policies about preprints. ICMPC </w:t>
      </w:r>
      <w:r w:rsidRPr="009C330C">
        <w:t>reserves the right to identify and remove any articles that contain plagiarized material or describe experimental work that is not performed in accordance with the relevant ethical standards for research using animals or human subjects.</w:t>
      </w:r>
    </w:p>
    <w:p w14:paraId="69055D36" w14:textId="77777777" w:rsidR="00F54DA3" w:rsidRDefault="00F54DA3">
      <w:pPr>
        <w:pStyle w:val="Heading1"/>
      </w:pPr>
      <w:r>
        <w:t>M</w:t>
      </w:r>
      <w:r>
        <w:rPr>
          <w:sz w:val="16"/>
          <w:szCs w:val="16"/>
        </w:rPr>
        <w:t>ATH</w:t>
      </w:r>
    </w:p>
    <w:p w14:paraId="0DD5E29F" w14:textId="77777777" w:rsidR="00F54DA3" w:rsidRDefault="00F54DA3" w:rsidP="004F2F0E">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163A6DB" w14:textId="77777777" w:rsidR="00F54DA3" w:rsidRDefault="00F54DA3">
      <w:pPr>
        <w:pStyle w:val="Heading1"/>
      </w:pPr>
      <w:r>
        <w:t>Units</w:t>
      </w:r>
    </w:p>
    <w:p w14:paraId="47050922" w14:textId="77777777" w:rsidR="00F54DA3" w:rsidRDefault="00F54DA3">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73C3492" w14:textId="77777777" w:rsidR="00F54DA3" w:rsidRDefault="00F54DA3" w:rsidP="004F2F0E">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4BB98900" w14:textId="77777777" w:rsidR="00F54DA3" w:rsidRDefault="00F54DA3">
      <w:pPr>
        <w:pStyle w:val="Heading1"/>
      </w:pPr>
      <w:r>
        <w:t>Helpful Hints</w:t>
      </w:r>
    </w:p>
    <w:p w14:paraId="27C9952D" w14:textId="77777777" w:rsidR="00F54DA3" w:rsidRDefault="00F54DA3" w:rsidP="00B640F9">
      <w:pPr>
        <w:pStyle w:val="Heading2"/>
      </w:pPr>
      <w:r>
        <w:t>Figures and Tables</w:t>
      </w:r>
      <w:r w:rsidR="004F2F0E">
        <w:t xml:space="preserve"> </w:t>
      </w:r>
    </w:p>
    <w:p w14:paraId="7B6CA075" w14:textId="77777777" w:rsidR="00F54DA3" w:rsidRDefault="00F54DA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14:paraId="1154A2CA" w14:textId="434DB9A9" w:rsidR="00F54DA3" w:rsidRDefault="00F54DA3" w:rsidP="000E1787">
      <w:pPr>
        <w:pStyle w:val="Text"/>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w:t>
      </w:r>
      <w:proofErr w:type="gramStart"/>
      <w:r>
        <w:t>A</w:t>
      </w:r>
      <w:proofErr w:type="gramEnd"/>
      <w:r w:rsidRPr="000A26A6">
        <w:rPr>
          <w:position w:val="-2"/>
        </w:rPr>
        <w:object w:dxaOrig="100" w:dyaOrig="120" w14:anchorId="048C8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8" o:title=""/>
          </v:shape>
          <o:OLEObject Type="Embed" ProgID="Equation.3" ShapeID="_x0000_i1025" DrawAspect="Content" ObjectID="_1523118411" r:id="rId9"/>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14:paraId="76F5E3A4" w14:textId="77777777" w:rsidR="00D2773B" w:rsidRDefault="00F54DA3" w:rsidP="002E4F2A">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14:paraId="522AF6A0" w14:textId="77777777" w:rsidR="00616908" w:rsidRDefault="00616908" w:rsidP="002E4F2A">
      <w:pPr>
        <w:pStyle w:val="Text"/>
      </w:pPr>
    </w:p>
    <w:p w14:paraId="55442F44" w14:textId="77777777" w:rsidR="00616908" w:rsidRDefault="009D66D9" w:rsidP="00616908">
      <w:pPr>
        <w:pStyle w:val="Text"/>
        <w:ind w:firstLine="0"/>
        <w:jc w:val="center"/>
      </w:pPr>
      <w:r>
        <w:rPr>
          <w:noProof/>
        </w:rPr>
        <w:drawing>
          <wp:inline distT="0" distB="0" distL="0" distR="0" wp14:anchorId="1E366F53" wp14:editId="29597D60">
            <wp:extent cx="281940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19400" cy="1019175"/>
                    </a:xfrm>
                    <a:prstGeom prst="rect">
                      <a:avLst/>
                    </a:prstGeom>
                    <a:noFill/>
                    <a:ln w="9525">
                      <a:noFill/>
                      <a:miter lim="800000"/>
                      <a:headEnd/>
                      <a:tailEnd/>
                    </a:ln>
                  </pic:spPr>
                </pic:pic>
              </a:graphicData>
            </a:graphic>
          </wp:inline>
        </w:drawing>
      </w:r>
    </w:p>
    <w:p w14:paraId="33D6270F" w14:textId="77777777" w:rsidR="00616908" w:rsidRDefault="00616908" w:rsidP="009D66D9">
      <w:pPr>
        <w:pStyle w:val="Text"/>
        <w:spacing w:before="120"/>
        <w:ind w:firstLine="0"/>
        <w:jc w:val="center"/>
      </w:pPr>
      <w:r w:rsidRPr="00321D86">
        <w:rPr>
          <w:sz w:val="18"/>
          <w:szCs w:val="18"/>
        </w:rPr>
        <w:t>Fig</w:t>
      </w:r>
      <w:r>
        <w:rPr>
          <w:sz w:val="18"/>
          <w:szCs w:val="18"/>
        </w:rPr>
        <w:t>. 3</w:t>
      </w:r>
      <w:r w:rsidRPr="00321D86">
        <w:rPr>
          <w:sz w:val="18"/>
          <w:szCs w:val="18"/>
        </w:rPr>
        <w:t xml:space="preserve"> </w:t>
      </w:r>
      <w:proofErr w:type="gramStart"/>
      <w:r>
        <w:rPr>
          <w:sz w:val="18"/>
          <w:szCs w:val="18"/>
        </w:rPr>
        <w:t>M</w:t>
      </w:r>
      <w:r>
        <w:rPr>
          <w:rFonts w:cs="Times"/>
          <w:color w:val="000000"/>
          <w:sz w:val="18"/>
          <w:szCs w:val="18"/>
        </w:rPr>
        <w:t>apping</w:t>
      </w:r>
      <w:proofErr w:type="gramEnd"/>
      <w:r>
        <w:rPr>
          <w:rFonts w:cs="Times"/>
          <w:color w:val="000000"/>
          <w:sz w:val="18"/>
          <w:szCs w:val="18"/>
        </w:rPr>
        <w:t xml:space="preserve"> nonlinear data to a higher dimensional feature space</w:t>
      </w:r>
    </w:p>
    <w:p w14:paraId="39A53EBF" w14:textId="77777777" w:rsidR="00F54DA3" w:rsidRDefault="00F54DA3" w:rsidP="001E692C">
      <w:pPr>
        <w:pStyle w:val="Heading2"/>
      </w:pPr>
      <w:r>
        <w:t>References</w:t>
      </w:r>
    </w:p>
    <w:p w14:paraId="1364E621" w14:textId="25F102EA" w:rsidR="00F54DA3" w:rsidRDefault="00F54DA3">
      <w:pPr>
        <w:pStyle w:val="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r w:rsidR="00B640F9">
        <w:t>....</w:t>
      </w:r>
      <w:proofErr w:type="gramStart"/>
      <w:r>
        <w:t>”.</w:t>
      </w:r>
      <w:proofErr w:type="gramEnd"/>
    </w:p>
    <w:p w14:paraId="20DD3112" w14:textId="3696B6B2" w:rsidR="00F54DA3" w:rsidRDefault="00811423">
      <w:pPr>
        <w:pStyle w:val="Text"/>
      </w:pPr>
      <w:r>
        <w:rPr>
          <w:noProof/>
        </w:rPr>
        <mc:AlternateContent>
          <mc:Choice Requires="wps">
            <w:drawing>
              <wp:anchor distT="0" distB="0" distL="114300" distR="114300" simplePos="0" relativeHeight="251657728" behindDoc="0" locked="0" layoutInCell="1" allowOverlap="1" wp14:anchorId="692B8485" wp14:editId="1802983A">
                <wp:simplePos x="0" y="0"/>
                <wp:positionH relativeFrom="margin">
                  <wp:posOffset>3381375</wp:posOffset>
                </wp:positionH>
                <wp:positionV relativeFrom="margin">
                  <wp:posOffset>10160</wp:posOffset>
                </wp:positionV>
                <wp:extent cx="3154680" cy="3972560"/>
                <wp:effectExtent l="3810" t="254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97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D0557" w14:textId="77777777" w:rsidR="003C31CA" w:rsidRDefault="003C31CA">
                            <w:pPr>
                              <w:pStyle w:val="TableTitle"/>
                            </w:pPr>
                            <w:r>
                              <w:t>TABLE I</w:t>
                            </w:r>
                          </w:p>
                          <w:p w14:paraId="3E62C72D" w14:textId="77777777" w:rsidR="003C31CA" w:rsidRDefault="003C31CA">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3C31CA" w14:paraId="54E07B32" w14:textId="77777777">
                              <w:trPr>
                                <w:trHeight w:val="440"/>
                              </w:trPr>
                              <w:tc>
                                <w:tcPr>
                                  <w:tcW w:w="720" w:type="dxa"/>
                                  <w:tcBorders>
                                    <w:top w:val="double" w:sz="6" w:space="0" w:color="auto"/>
                                    <w:left w:val="nil"/>
                                    <w:bottom w:val="single" w:sz="6" w:space="0" w:color="auto"/>
                                    <w:right w:val="nil"/>
                                  </w:tcBorders>
                                  <w:vAlign w:val="center"/>
                                </w:tcPr>
                                <w:p w14:paraId="6E7FEAC0" w14:textId="77777777" w:rsidR="003C31CA" w:rsidRDefault="003C31C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3C5DCD0C" w14:textId="77777777" w:rsidR="003C31CA" w:rsidRDefault="003C31C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5902497" w14:textId="77777777" w:rsidR="003C31CA" w:rsidRDefault="003C31CA">
                                  <w:pPr>
                                    <w:jc w:val="center"/>
                                    <w:rPr>
                                      <w:sz w:val="16"/>
                                      <w:szCs w:val="16"/>
                                    </w:rPr>
                                  </w:pPr>
                                  <w:r>
                                    <w:rPr>
                                      <w:sz w:val="16"/>
                                      <w:szCs w:val="16"/>
                                    </w:rPr>
                                    <w:t>Conversion from Gaussian and</w:t>
                                  </w:r>
                                </w:p>
                                <w:p w14:paraId="35D8AFE4" w14:textId="77777777" w:rsidR="003C31CA" w:rsidRDefault="003C31CA">
                                  <w:pPr>
                                    <w:jc w:val="center"/>
                                    <w:rPr>
                                      <w:sz w:val="16"/>
                                      <w:szCs w:val="16"/>
                                    </w:rPr>
                                  </w:pPr>
                                  <w:r>
                                    <w:rPr>
                                      <w:sz w:val="16"/>
                                      <w:szCs w:val="16"/>
                                    </w:rPr>
                                    <w:t xml:space="preserve">CGS EMU to SI </w:t>
                                  </w:r>
                                  <w:r>
                                    <w:rPr>
                                      <w:sz w:val="16"/>
                                      <w:szCs w:val="16"/>
                                      <w:vertAlign w:val="superscript"/>
                                    </w:rPr>
                                    <w:t>a</w:t>
                                  </w:r>
                                </w:p>
                              </w:tc>
                            </w:tr>
                            <w:tr w:rsidR="003C31CA" w14:paraId="44D63E16" w14:textId="77777777">
                              <w:tc>
                                <w:tcPr>
                                  <w:tcW w:w="720" w:type="dxa"/>
                                  <w:tcBorders>
                                    <w:top w:val="nil"/>
                                    <w:left w:val="nil"/>
                                    <w:bottom w:val="nil"/>
                                    <w:right w:val="nil"/>
                                  </w:tcBorders>
                                </w:tcPr>
                                <w:p w14:paraId="42E2FDF0" w14:textId="77777777" w:rsidR="003C31CA" w:rsidRDefault="003C31CA">
                                  <w:pPr>
                                    <w:rPr>
                                      <w:sz w:val="16"/>
                                      <w:szCs w:val="16"/>
                                    </w:rPr>
                                  </w:pPr>
                                  <w:r>
                                    <w:rPr>
                                      <w:sz w:val="16"/>
                                      <w:szCs w:val="16"/>
                                    </w:rPr>
                                    <w:sym w:font="Symbol" w:char="F046"/>
                                  </w:r>
                                </w:p>
                              </w:tc>
                              <w:tc>
                                <w:tcPr>
                                  <w:tcW w:w="1710" w:type="dxa"/>
                                  <w:tcBorders>
                                    <w:top w:val="nil"/>
                                    <w:left w:val="nil"/>
                                    <w:bottom w:val="nil"/>
                                    <w:right w:val="nil"/>
                                  </w:tcBorders>
                                </w:tcPr>
                                <w:p w14:paraId="1934B2B0" w14:textId="77777777" w:rsidR="003C31CA" w:rsidRDefault="003C31CA">
                                  <w:pPr>
                                    <w:rPr>
                                      <w:sz w:val="16"/>
                                      <w:szCs w:val="16"/>
                                    </w:rPr>
                                  </w:pPr>
                                  <w:r>
                                    <w:rPr>
                                      <w:sz w:val="16"/>
                                      <w:szCs w:val="16"/>
                                    </w:rPr>
                                    <w:t>magnetic flux</w:t>
                                  </w:r>
                                </w:p>
                              </w:tc>
                              <w:tc>
                                <w:tcPr>
                                  <w:tcW w:w="2610" w:type="dxa"/>
                                  <w:tcBorders>
                                    <w:top w:val="nil"/>
                                    <w:left w:val="nil"/>
                                    <w:bottom w:val="nil"/>
                                    <w:right w:val="nil"/>
                                  </w:tcBorders>
                                </w:tcPr>
                                <w:p w14:paraId="15B7BCE4" w14:textId="77777777" w:rsidR="003C31CA" w:rsidRDefault="003C31C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3C31CA" w14:paraId="172B6698" w14:textId="77777777">
                              <w:tc>
                                <w:tcPr>
                                  <w:tcW w:w="720" w:type="dxa"/>
                                  <w:tcBorders>
                                    <w:top w:val="nil"/>
                                    <w:left w:val="nil"/>
                                    <w:bottom w:val="nil"/>
                                    <w:right w:val="nil"/>
                                  </w:tcBorders>
                                </w:tcPr>
                                <w:p w14:paraId="6A18A1DD" w14:textId="77777777" w:rsidR="003C31CA" w:rsidRDefault="003C31CA">
                                  <w:pPr>
                                    <w:rPr>
                                      <w:i/>
                                      <w:iCs/>
                                      <w:sz w:val="16"/>
                                      <w:szCs w:val="16"/>
                                    </w:rPr>
                                  </w:pPr>
                                  <w:r>
                                    <w:rPr>
                                      <w:i/>
                                      <w:iCs/>
                                      <w:sz w:val="16"/>
                                      <w:szCs w:val="16"/>
                                    </w:rPr>
                                    <w:t>B</w:t>
                                  </w:r>
                                </w:p>
                              </w:tc>
                              <w:tc>
                                <w:tcPr>
                                  <w:tcW w:w="1710" w:type="dxa"/>
                                  <w:tcBorders>
                                    <w:top w:val="nil"/>
                                    <w:left w:val="nil"/>
                                    <w:bottom w:val="nil"/>
                                    <w:right w:val="nil"/>
                                  </w:tcBorders>
                                </w:tcPr>
                                <w:p w14:paraId="4E068D40" w14:textId="77777777" w:rsidR="003C31CA" w:rsidRDefault="003C31CA">
                                  <w:pPr>
                                    <w:rPr>
                                      <w:sz w:val="16"/>
                                      <w:szCs w:val="16"/>
                                    </w:rPr>
                                  </w:pPr>
                                  <w:r>
                                    <w:rPr>
                                      <w:sz w:val="16"/>
                                      <w:szCs w:val="16"/>
                                    </w:rPr>
                                    <w:t xml:space="preserve">magnetic flux density, </w:t>
                                  </w:r>
                                </w:p>
                                <w:p w14:paraId="6C65B4A7" w14:textId="77777777" w:rsidR="003C31CA" w:rsidRDefault="003C31CA">
                                  <w:pPr>
                                    <w:rPr>
                                      <w:sz w:val="16"/>
                                      <w:szCs w:val="16"/>
                                    </w:rPr>
                                  </w:pPr>
                                  <w:r>
                                    <w:rPr>
                                      <w:sz w:val="16"/>
                                      <w:szCs w:val="16"/>
                                    </w:rPr>
                                    <w:t xml:space="preserve">  magnetic induction</w:t>
                                  </w:r>
                                </w:p>
                              </w:tc>
                              <w:tc>
                                <w:tcPr>
                                  <w:tcW w:w="2610" w:type="dxa"/>
                                  <w:tcBorders>
                                    <w:top w:val="nil"/>
                                    <w:left w:val="nil"/>
                                    <w:bottom w:val="nil"/>
                                    <w:right w:val="nil"/>
                                  </w:tcBorders>
                                </w:tcPr>
                                <w:p w14:paraId="14D053CC" w14:textId="77777777" w:rsidR="003C31CA" w:rsidRDefault="003C31C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3C31CA" w14:paraId="5EF7E182" w14:textId="77777777">
                              <w:tc>
                                <w:tcPr>
                                  <w:tcW w:w="720" w:type="dxa"/>
                                  <w:tcBorders>
                                    <w:top w:val="nil"/>
                                    <w:left w:val="nil"/>
                                    <w:bottom w:val="nil"/>
                                    <w:right w:val="nil"/>
                                  </w:tcBorders>
                                </w:tcPr>
                                <w:p w14:paraId="770B9282" w14:textId="77777777" w:rsidR="003C31CA" w:rsidRDefault="003C31CA">
                                  <w:pPr>
                                    <w:rPr>
                                      <w:i/>
                                      <w:iCs/>
                                      <w:sz w:val="16"/>
                                      <w:szCs w:val="16"/>
                                    </w:rPr>
                                  </w:pPr>
                                  <w:r>
                                    <w:rPr>
                                      <w:i/>
                                      <w:iCs/>
                                      <w:sz w:val="16"/>
                                      <w:szCs w:val="16"/>
                                    </w:rPr>
                                    <w:t>H</w:t>
                                  </w:r>
                                </w:p>
                              </w:tc>
                              <w:tc>
                                <w:tcPr>
                                  <w:tcW w:w="1710" w:type="dxa"/>
                                  <w:tcBorders>
                                    <w:top w:val="nil"/>
                                    <w:left w:val="nil"/>
                                    <w:bottom w:val="nil"/>
                                    <w:right w:val="nil"/>
                                  </w:tcBorders>
                                </w:tcPr>
                                <w:p w14:paraId="12007566" w14:textId="77777777" w:rsidR="003C31CA" w:rsidRDefault="003C31CA">
                                  <w:pPr>
                                    <w:rPr>
                                      <w:sz w:val="16"/>
                                      <w:szCs w:val="16"/>
                                    </w:rPr>
                                  </w:pPr>
                                  <w:r>
                                    <w:rPr>
                                      <w:sz w:val="16"/>
                                      <w:szCs w:val="16"/>
                                    </w:rPr>
                                    <w:t>magnetic field strength</w:t>
                                  </w:r>
                                </w:p>
                              </w:tc>
                              <w:tc>
                                <w:tcPr>
                                  <w:tcW w:w="2610" w:type="dxa"/>
                                  <w:tcBorders>
                                    <w:top w:val="nil"/>
                                    <w:left w:val="nil"/>
                                    <w:bottom w:val="nil"/>
                                    <w:right w:val="nil"/>
                                  </w:tcBorders>
                                </w:tcPr>
                                <w:p w14:paraId="36A47A62" w14:textId="77777777" w:rsidR="003C31CA" w:rsidRDefault="003C31C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C31CA" w:rsidRPr="00A514C1" w14:paraId="0E22440B" w14:textId="77777777">
                              <w:tc>
                                <w:tcPr>
                                  <w:tcW w:w="720" w:type="dxa"/>
                                  <w:tcBorders>
                                    <w:top w:val="nil"/>
                                    <w:left w:val="nil"/>
                                    <w:bottom w:val="nil"/>
                                    <w:right w:val="nil"/>
                                  </w:tcBorders>
                                </w:tcPr>
                                <w:p w14:paraId="6693253F" w14:textId="77777777" w:rsidR="003C31CA" w:rsidRDefault="003C31CA">
                                  <w:pPr>
                                    <w:rPr>
                                      <w:i/>
                                      <w:iCs/>
                                      <w:sz w:val="16"/>
                                      <w:szCs w:val="16"/>
                                    </w:rPr>
                                  </w:pPr>
                                  <w:r>
                                    <w:rPr>
                                      <w:i/>
                                      <w:iCs/>
                                      <w:sz w:val="16"/>
                                      <w:szCs w:val="16"/>
                                    </w:rPr>
                                    <w:t>m</w:t>
                                  </w:r>
                                </w:p>
                              </w:tc>
                              <w:tc>
                                <w:tcPr>
                                  <w:tcW w:w="1710" w:type="dxa"/>
                                  <w:tcBorders>
                                    <w:top w:val="nil"/>
                                    <w:left w:val="nil"/>
                                    <w:bottom w:val="nil"/>
                                    <w:right w:val="nil"/>
                                  </w:tcBorders>
                                </w:tcPr>
                                <w:p w14:paraId="3608C6BE" w14:textId="77777777" w:rsidR="003C31CA" w:rsidRDefault="003C31CA">
                                  <w:pPr>
                                    <w:rPr>
                                      <w:sz w:val="16"/>
                                      <w:szCs w:val="16"/>
                                      <w:vertAlign w:val="superscript"/>
                                    </w:rPr>
                                  </w:pPr>
                                  <w:r>
                                    <w:rPr>
                                      <w:sz w:val="16"/>
                                      <w:szCs w:val="16"/>
                                    </w:rPr>
                                    <w:t>magnetic moment</w:t>
                                  </w:r>
                                </w:p>
                              </w:tc>
                              <w:tc>
                                <w:tcPr>
                                  <w:tcW w:w="2610" w:type="dxa"/>
                                  <w:tcBorders>
                                    <w:top w:val="nil"/>
                                    <w:left w:val="nil"/>
                                    <w:bottom w:val="nil"/>
                                    <w:right w:val="nil"/>
                                  </w:tcBorders>
                                </w:tcPr>
                                <w:p w14:paraId="09BD2D3C" w14:textId="77777777" w:rsidR="003C31CA" w:rsidRPr="00E265FB" w:rsidRDefault="003C31CA">
                                  <w:pPr>
                                    <w:rPr>
                                      <w:sz w:val="16"/>
                                      <w:szCs w:val="16"/>
                                      <w:lang w:val="de-DE"/>
                                    </w:rPr>
                                  </w:pPr>
                                  <w:r w:rsidRPr="00E265FB">
                                    <w:rPr>
                                      <w:sz w:val="16"/>
                                      <w:szCs w:val="16"/>
                                      <w:lang w:val="de-DE"/>
                                    </w:rPr>
                                    <w:t xml:space="preserve">1 </w:t>
                                  </w:r>
                                  <w:proofErr w:type="spellStart"/>
                                  <w:r w:rsidRPr="00E265FB">
                                    <w:rPr>
                                      <w:sz w:val="16"/>
                                      <w:szCs w:val="16"/>
                                      <w:lang w:val="de-DE"/>
                                    </w:rPr>
                                    <w:t>erg</w:t>
                                  </w:r>
                                  <w:proofErr w:type="spellEnd"/>
                                  <w:r w:rsidRPr="00E265FB">
                                    <w:rPr>
                                      <w:sz w:val="16"/>
                                      <w:szCs w:val="16"/>
                                      <w:lang w:val="de-DE"/>
                                    </w:rPr>
                                    <w:t xml:space="preserve">/G = 1 </w:t>
                                  </w:r>
                                  <w:proofErr w:type="spellStart"/>
                                  <w:r w:rsidRPr="00E265FB">
                                    <w:rPr>
                                      <w:sz w:val="16"/>
                                      <w:szCs w:val="16"/>
                                      <w:lang w:val="de-DE"/>
                                    </w:rPr>
                                    <w:t>emu</w:t>
                                  </w:r>
                                  <w:proofErr w:type="spellEnd"/>
                                  <w:r w:rsidRPr="00E265FB">
                                    <w:rPr>
                                      <w:sz w:val="16"/>
                                      <w:szCs w:val="16"/>
                                      <w:lang w:val="de-DE"/>
                                    </w:rPr>
                                    <w:t xml:space="preserve"> </w:t>
                                  </w:r>
                                </w:p>
                                <w:p w14:paraId="397D11D7" w14:textId="77777777" w:rsidR="003C31CA" w:rsidRPr="00E265FB" w:rsidRDefault="003C31CA">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A·m</w:t>
                                  </w:r>
                                  <w:r w:rsidRPr="00E265FB">
                                    <w:rPr>
                                      <w:sz w:val="16"/>
                                      <w:szCs w:val="16"/>
                                      <w:vertAlign w:val="superscript"/>
                                      <w:lang w:val="de-DE"/>
                                    </w:rPr>
                                    <w:t>2</w:t>
                                  </w:r>
                                  <w:r w:rsidRPr="00E265FB">
                                    <w:rPr>
                                      <w:sz w:val="16"/>
                                      <w:szCs w:val="16"/>
                                      <w:lang w:val="de-DE"/>
                                    </w:rPr>
                                    <w:t xml:space="preserve"> =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J/T</w:t>
                                  </w:r>
                                </w:p>
                              </w:tc>
                            </w:tr>
                            <w:tr w:rsidR="003C31CA" w14:paraId="0EEFB8C3" w14:textId="77777777">
                              <w:tc>
                                <w:tcPr>
                                  <w:tcW w:w="720" w:type="dxa"/>
                                  <w:tcBorders>
                                    <w:top w:val="nil"/>
                                    <w:left w:val="nil"/>
                                    <w:bottom w:val="nil"/>
                                    <w:right w:val="nil"/>
                                  </w:tcBorders>
                                </w:tcPr>
                                <w:p w14:paraId="539912CA" w14:textId="77777777" w:rsidR="003C31CA" w:rsidRDefault="003C31CA">
                                  <w:pPr>
                                    <w:rPr>
                                      <w:i/>
                                      <w:iCs/>
                                      <w:sz w:val="16"/>
                                      <w:szCs w:val="16"/>
                                    </w:rPr>
                                  </w:pPr>
                                  <w:r>
                                    <w:rPr>
                                      <w:i/>
                                      <w:iCs/>
                                      <w:sz w:val="16"/>
                                      <w:szCs w:val="16"/>
                                    </w:rPr>
                                    <w:t>M</w:t>
                                  </w:r>
                                </w:p>
                              </w:tc>
                              <w:tc>
                                <w:tcPr>
                                  <w:tcW w:w="1710" w:type="dxa"/>
                                  <w:tcBorders>
                                    <w:top w:val="nil"/>
                                    <w:left w:val="nil"/>
                                    <w:bottom w:val="nil"/>
                                    <w:right w:val="nil"/>
                                  </w:tcBorders>
                                </w:tcPr>
                                <w:p w14:paraId="3272C373" w14:textId="77777777" w:rsidR="003C31CA" w:rsidRDefault="003C31CA">
                                  <w:pPr>
                                    <w:rPr>
                                      <w:sz w:val="16"/>
                                      <w:szCs w:val="16"/>
                                    </w:rPr>
                                  </w:pPr>
                                  <w:r>
                                    <w:rPr>
                                      <w:sz w:val="16"/>
                                      <w:szCs w:val="16"/>
                                    </w:rPr>
                                    <w:t>magnetization</w:t>
                                  </w:r>
                                </w:p>
                              </w:tc>
                              <w:tc>
                                <w:tcPr>
                                  <w:tcW w:w="2610" w:type="dxa"/>
                                  <w:tcBorders>
                                    <w:top w:val="nil"/>
                                    <w:left w:val="nil"/>
                                    <w:bottom w:val="nil"/>
                                    <w:right w:val="nil"/>
                                  </w:tcBorders>
                                </w:tcPr>
                                <w:p w14:paraId="77C0D41D" w14:textId="77777777" w:rsidR="003C31CA" w:rsidRDefault="003C31C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B96455C" w14:textId="77777777" w:rsidR="003C31CA" w:rsidRDefault="003C31C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3C31CA" w14:paraId="431FE889" w14:textId="77777777">
                              <w:tc>
                                <w:tcPr>
                                  <w:tcW w:w="720" w:type="dxa"/>
                                  <w:tcBorders>
                                    <w:top w:val="nil"/>
                                    <w:left w:val="nil"/>
                                    <w:bottom w:val="nil"/>
                                    <w:right w:val="nil"/>
                                  </w:tcBorders>
                                </w:tcPr>
                                <w:p w14:paraId="1D8FB841" w14:textId="77777777" w:rsidR="003C31CA" w:rsidRDefault="003C31C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2D9C5DEC" w14:textId="77777777" w:rsidR="003C31CA" w:rsidRDefault="003C31CA">
                                  <w:pPr>
                                    <w:rPr>
                                      <w:sz w:val="16"/>
                                      <w:szCs w:val="16"/>
                                    </w:rPr>
                                  </w:pPr>
                                  <w:r>
                                    <w:rPr>
                                      <w:sz w:val="16"/>
                                      <w:szCs w:val="16"/>
                                    </w:rPr>
                                    <w:t>magnetization</w:t>
                                  </w:r>
                                </w:p>
                              </w:tc>
                              <w:tc>
                                <w:tcPr>
                                  <w:tcW w:w="2610" w:type="dxa"/>
                                  <w:tcBorders>
                                    <w:top w:val="nil"/>
                                    <w:left w:val="nil"/>
                                    <w:bottom w:val="nil"/>
                                    <w:right w:val="nil"/>
                                  </w:tcBorders>
                                </w:tcPr>
                                <w:p w14:paraId="62CBE513" w14:textId="77777777" w:rsidR="003C31CA" w:rsidRDefault="003C31C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C31CA" w14:paraId="10F4866F" w14:textId="77777777">
                              <w:tc>
                                <w:tcPr>
                                  <w:tcW w:w="720" w:type="dxa"/>
                                  <w:tcBorders>
                                    <w:top w:val="nil"/>
                                    <w:left w:val="nil"/>
                                    <w:bottom w:val="nil"/>
                                    <w:right w:val="nil"/>
                                  </w:tcBorders>
                                </w:tcPr>
                                <w:p w14:paraId="3A28B96B" w14:textId="77777777" w:rsidR="003C31CA" w:rsidRDefault="003C31CA">
                                  <w:pPr>
                                    <w:rPr>
                                      <w:sz w:val="16"/>
                                      <w:szCs w:val="16"/>
                                    </w:rPr>
                                  </w:pPr>
                                  <w:r>
                                    <w:rPr>
                                      <w:sz w:val="16"/>
                                      <w:szCs w:val="16"/>
                                    </w:rPr>
                                    <w:sym w:font="Symbol" w:char="F073"/>
                                  </w:r>
                                </w:p>
                              </w:tc>
                              <w:tc>
                                <w:tcPr>
                                  <w:tcW w:w="1710" w:type="dxa"/>
                                  <w:tcBorders>
                                    <w:top w:val="nil"/>
                                    <w:left w:val="nil"/>
                                    <w:bottom w:val="nil"/>
                                    <w:right w:val="nil"/>
                                  </w:tcBorders>
                                </w:tcPr>
                                <w:p w14:paraId="475E1C0E" w14:textId="77777777" w:rsidR="003C31CA" w:rsidRDefault="003C31CA">
                                  <w:pPr>
                                    <w:rPr>
                                      <w:sz w:val="16"/>
                                      <w:szCs w:val="16"/>
                                    </w:rPr>
                                  </w:pPr>
                                  <w:r>
                                    <w:rPr>
                                      <w:sz w:val="16"/>
                                      <w:szCs w:val="16"/>
                                    </w:rPr>
                                    <w:t>specific magnetization</w:t>
                                  </w:r>
                                </w:p>
                              </w:tc>
                              <w:tc>
                                <w:tcPr>
                                  <w:tcW w:w="2610" w:type="dxa"/>
                                  <w:tcBorders>
                                    <w:top w:val="nil"/>
                                    <w:left w:val="nil"/>
                                    <w:bottom w:val="nil"/>
                                    <w:right w:val="nil"/>
                                  </w:tcBorders>
                                </w:tcPr>
                                <w:p w14:paraId="00672B4B" w14:textId="77777777" w:rsidR="003C31CA" w:rsidRDefault="003C31C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3C31CA" w:rsidRPr="00A514C1" w14:paraId="541639A3" w14:textId="77777777">
                              <w:tc>
                                <w:tcPr>
                                  <w:tcW w:w="720" w:type="dxa"/>
                                  <w:tcBorders>
                                    <w:top w:val="nil"/>
                                    <w:left w:val="nil"/>
                                    <w:bottom w:val="nil"/>
                                    <w:right w:val="nil"/>
                                  </w:tcBorders>
                                </w:tcPr>
                                <w:p w14:paraId="0FD60DEC" w14:textId="77777777" w:rsidR="003C31CA" w:rsidRDefault="003C31CA">
                                  <w:pPr>
                                    <w:rPr>
                                      <w:i/>
                                      <w:iCs/>
                                      <w:sz w:val="16"/>
                                      <w:szCs w:val="16"/>
                                    </w:rPr>
                                  </w:pPr>
                                  <w:r>
                                    <w:rPr>
                                      <w:i/>
                                      <w:iCs/>
                                      <w:sz w:val="16"/>
                                      <w:szCs w:val="16"/>
                                    </w:rPr>
                                    <w:t>j</w:t>
                                  </w:r>
                                </w:p>
                              </w:tc>
                              <w:tc>
                                <w:tcPr>
                                  <w:tcW w:w="1710" w:type="dxa"/>
                                  <w:tcBorders>
                                    <w:top w:val="nil"/>
                                    <w:left w:val="nil"/>
                                    <w:bottom w:val="nil"/>
                                    <w:right w:val="nil"/>
                                  </w:tcBorders>
                                </w:tcPr>
                                <w:p w14:paraId="21E0BE0E" w14:textId="77777777" w:rsidR="003C31CA" w:rsidRDefault="003C31CA">
                                  <w:pPr>
                                    <w:rPr>
                                      <w:sz w:val="16"/>
                                      <w:szCs w:val="16"/>
                                    </w:rPr>
                                  </w:pPr>
                                  <w:r>
                                    <w:rPr>
                                      <w:sz w:val="16"/>
                                      <w:szCs w:val="16"/>
                                    </w:rPr>
                                    <w:t xml:space="preserve">magnetic dipole </w:t>
                                  </w:r>
                                </w:p>
                                <w:p w14:paraId="45E7E846" w14:textId="77777777" w:rsidR="003C31CA" w:rsidRDefault="003C31CA">
                                  <w:pPr>
                                    <w:rPr>
                                      <w:sz w:val="16"/>
                                      <w:szCs w:val="16"/>
                                    </w:rPr>
                                  </w:pPr>
                                  <w:r>
                                    <w:rPr>
                                      <w:sz w:val="16"/>
                                      <w:szCs w:val="16"/>
                                    </w:rPr>
                                    <w:t xml:space="preserve">  moment</w:t>
                                  </w:r>
                                </w:p>
                              </w:tc>
                              <w:tc>
                                <w:tcPr>
                                  <w:tcW w:w="2610" w:type="dxa"/>
                                  <w:tcBorders>
                                    <w:top w:val="nil"/>
                                    <w:left w:val="nil"/>
                                    <w:bottom w:val="nil"/>
                                    <w:right w:val="nil"/>
                                  </w:tcBorders>
                                </w:tcPr>
                                <w:p w14:paraId="6CC69287" w14:textId="77777777" w:rsidR="003C31CA" w:rsidRPr="00E265FB" w:rsidRDefault="003C31CA">
                                  <w:pPr>
                                    <w:rPr>
                                      <w:sz w:val="16"/>
                                      <w:szCs w:val="16"/>
                                      <w:lang w:val="de-DE"/>
                                    </w:rPr>
                                  </w:pPr>
                                  <w:r w:rsidRPr="00E265FB">
                                    <w:rPr>
                                      <w:sz w:val="16"/>
                                      <w:szCs w:val="16"/>
                                      <w:lang w:val="de-DE"/>
                                    </w:rPr>
                                    <w:t xml:space="preserve">1 </w:t>
                                  </w:r>
                                  <w:proofErr w:type="spellStart"/>
                                  <w:r w:rsidRPr="00E265FB">
                                    <w:rPr>
                                      <w:sz w:val="16"/>
                                      <w:szCs w:val="16"/>
                                      <w:lang w:val="de-DE"/>
                                    </w:rPr>
                                    <w:t>erg</w:t>
                                  </w:r>
                                  <w:proofErr w:type="spellEnd"/>
                                  <w:r w:rsidRPr="00E265FB">
                                    <w:rPr>
                                      <w:sz w:val="16"/>
                                      <w:szCs w:val="16"/>
                                      <w:lang w:val="de-DE"/>
                                    </w:rPr>
                                    <w:t xml:space="preserve">/G = 1 </w:t>
                                  </w:r>
                                  <w:proofErr w:type="spellStart"/>
                                  <w:r w:rsidRPr="00E265FB">
                                    <w:rPr>
                                      <w:sz w:val="16"/>
                                      <w:szCs w:val="16"/>
                                      <w:lang w:val="de-DE"/>
                                    </w:rPr>
                                    <w:t>emu</w:t>
                                  </w:r>
                                  <w:proofErr w:type="spellEnd"/>
                                  <w:r w:rsidRPr="00E265FB">
                                    <w:rPr>
                                      <w:sz w:val="16"/>
                                      <w:szCs w:val="16"/>
                                      <w:lang w:val="de-DE"/>
                                    </w:rPr>
                                    <w:t xml:space="preserve"> </w:t>
                                  </w:r>
                                </w:p>
                                <w:p w14:paraId="18F041BA" w14:textId="77777777" w:rsidR="003C31CA" w:rsidRPr="00E265FB" w:rsidRDefault="003C31CA">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10</w:t>
                                  </w:r>
                                  <w:r w:rsidRPr="00E265FB">
                                    <w:rPr>
                                      <w:sz w:val="16"/>
                                      <w:szCs w:val="16"/>
                                      <w:lang w:val="de-DE"/>
                                    </w:rPr>
                                    <w:t xml:space="preserve"> </w:t>
                                  </w:r>
                                  <w:proofErr w:type="spellStart"/>
                                  <w:r w:rsidRPr="00E265FB">
                                    <w:rPr>
                                      <w:sz w:val="16"/>
                                      <w:szCs w:val="16"/>
                                      <w:lang w:val="de-DE"/>
                                    </w:rPr>
                                    <w:t>Wb·m</w:t>
                                  </w:r>
                                  <w:proofErr w:type="spellEnd"/>
                                </w:p>
                              </w:tc>
                            </w:tr>
                            <w:tr w:rsidR="003C31CA" w:rsidRPr="00A514C1" w14:paraId="56C1FDE6" w14:textId="77777777">
                              <w:tc>
                                <w:tcPr>
                                  <w:tcW w:w="720" w:type="dxa"/>
                                  <w:tcBorders>
                                    <w:top w:val="nil"/>
                                    <w:left w:val="nil"/>
                                    <w:bottom w:val="nil"/>
                                    <w:right w:val="nil"/>
                                  </w:tcBorders>
                                </w:tcPr>
                                <w:p w14:paraId="73ADFD7A" w14:textId="77777777" w:rsidR="003C31CA" w:rsidRDefault="003C31CA">
                                  <w:pPr>
                                    <w:rPr>
                                      <w:i/>
                                      <w:iCs/>
                                      <w:sz w:val="16"/>
                                      <w:szCs w:val="16"/>
                                    </w:rPr>
                                  </w:pPr>
                                  <w:r>
                                    <w:rPr>
                                      <w:i/>
                                      <w:iCs/>
                                      <w:sz w:val="16"/>
                                      <w:szCs w:val="16"/>
                                    </w:rPr>
                                    <w:t>J</w:t>
                                  </w:r>
                                </w:p>
                              </w:tc>
                              <w:tc>
                                <w:tcPr>
                                  <w:tcW w:w="1710" w:type="dxa"/>
                                  <w:tcBorders>
                                    <w:top w:val="nil"/>
                                    <w:left w:val="nil"/>
                                    <w:bottom w:val="nil"/>
                                    <w:right w:val="nil"/>
                                  </w:tcBorders>
                                </w:tcPr>
                                <w:p w14:paraId="74E2144C" w14:textId="77777777" w:rsidR="003C31CA" w:rsidRDefault="003C31CA">
                                  <w:pPr>
                                    <w:rPr>
                                      <w:sz w:val="16"/>
                                      <w:szCs w:val="16"/>
                                    </w:rPr>
                                  </w:pPr>
                                  <w:r>
                                    <w:rPr>
                                      <w:sz w:val="16"/>
                                      <w:szCs w:val="16"/>
                                    </w:rPr>
                                    <w:t>magnetic polarization</w:t>
                                  </w:r>
                                </w:p>
                              </w:tc>
                              <w:tc>
                                <w:tcPr>
                                  <w:tcW w:w="2610" w:type="dxa"/>
                                  <w:tcBorders>
                                    <w:top w:val="nil"/>
                                    <w:left w:val="nil"/>
                                    <w:bottom w:val="nil"/>
                                    <w:right w:val="nil"/>
                                  </w:tcBorders>
                                </w:tcPr>
                                <w:p w14:paraId="2031A5DE" w14:textId="77777777" w:rsidR="003C31CA" w:rsidRPr="00E265FB" w:rsidRDefault="003C31CA">
                                  <w:pPr>
                                    <w:rPr>
                                      <w:sz w:val="16"/>
                                      <w:szCs w:val="16"/>
                                      <w:lang w:val="de-DE"/>
                                    </w:rPr>
                                  </w:pPr>
                                  <w:r w:rsidRPr="00E265FB">
                                    <w:rPr>
                                      <w:sz w:val="16"/>
                                      <w:szCs w:val="16"/>
                                      <w:lang w:val="de-DE"/>
                                    </w:rPr>
                                    <w:t xml:space="preserve">1 </w:t>
                                  </w:r>
                                  <w:proofErr w:type="spellStart"/>
                                  <w:r w:rsidRPr="00E265FB">
                                    <w:rPr>
                                      <w:sz w:val="16"/>
                                      <w:szCs w:val="16"/>
                                      <w:lang w:val="de-DE"/>
                                    </w:rPr>
                                    <w:t>erg</w:t>
                                  </w:r>
                                  <w:proofErr w:type="spellEnd"/>
                                  <w:r w:rsidRPr="00E265FB">
                                    <w:rPr>
                                      <w:sz w:val="16"/>
                                      <w:szCs w:val="16"/>
                                      <w:lang w:val="de-DE"/>
                                    </w:rPr>
                                    <w:t>/(G·cm</w:t>
                                  </w:r>
                                  <w:r w:rsidRPr="00E265FB">
                                    <w:rPr>
                                      <w:sz w:val="16"/>
                                      <w:szCs w:val="16"/>
                                      <w:vertAlign w:val="superscript"/>
                                      <w:lang w:val="de-DE"/>
                                    </w:rPr>
                                    <w:t>3</w:t>
                                  </w:r>
                                  <w:r w:rsidRPr="00E265FB">
                                    <w:rPr>
                                      <w:sz w:val="16"/>
                                      <w:szCs w:val="16"/>
                                      <w:lang w:val="de-DE"/>
                                    </w:rPr>
                                    <w:t xml:space="preserve">) = 1 </w:t>
                                  </w:r>
                                  <w:proofErr w:type="spellStart"/>
                                  <w:r w:rsidRPr="00E265FB">
                                    <w:rPr>
                                      <w:sz w:val="16"/>
                                      <w:szCs w:val="16"/>
                                      <w:lang w:val="de-DE"/>
                                    </w:rPr>
                                    <w:t>emu</w:t>
                                  </w:r>
                                  <w:proofErr w:type="spellEnd"/>
                                  <w:r w:rsidRPr="00E265FB">
                                    <w:rPr>
                                      <w:sz w:val="16"/>
                                      <w:szCs w:val="16"/>
                                      <w:lang w:val="de-DE"/>
                                    </w:rPr>
                                    <w:t>/cm</w:t>
                                  </w:r>
                                  <w:r w:rsidRPr="00E265FB">
                                    <w:rPr>
                                      <w:sz w:val="16"/>
                                      <w:szCs w:val="16"/>
                                      <w:vertAlign w:val="superscript"/>
                                      <w:lang w:val="de-DE"/>
                                    </w:rPr>
                                    <w:t>3</w:t>
                                  </w:r>
                                </w:p>
                                <w:p w14:paraId="2BB4EBAC" w14:textId="77777777" w:rsidR="003C31CA" w:rsidRPr="00E265FB" w:rsidRDefault="003C31CA">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4</w:t>
                                  </w:r>
                                  <w:r w:rsidRPr="00E265FB">
                                    <w:rPr>
                                      <w:sz w:val="16"/>
                                      <w:szCs w:val="16"/>
                                      <w:lang w:val="de-DE"/>
                                    </w:rPr>
                                    <w:t xml:space="preserve"> T</w:t>
                                  </w:r>
                                </w:p>
                              </w:tc>
                            </w:tr>
                            <w:tr w:rsidR="003C31CA" w14:paraId="6065EA30" w14:textId="77777777">
                              <w:tc>
                                <w:tcPr>
                                  <w:tcW w:w="720" w:type="dxa"/>
                                  <w:tcBorders>
                                    <w:top w:val="nil"/>
                                    <w:left w:val="nil"/>
                                    <w:bottom w:val="nil"/>
                                    <w:right w:val="nil"/>
                                  </w:tcBorders>
                                </w:tcPr>
                                <w:p w14:paraId="6B364747" w14:textId="77777777" w:rsidR="003C31CA" w:rsidRDefault="003C31C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1C59701F" w14:textId="77777777" w:rsidR="003C31CA" w:rsidRDefault="003C31CA">
                                  <w:pPr>
                                    <w:rPr>
                                      <w:sz w:val="16"/>
                                      <w:szCs w:val="16"/>
                                    </w:rPr>
                                  </w:pPr>
                                  <w:r>
                                    <w:rPr>
                                      <w:sz w:val="16"/>
                                      <w:szCs w:val="16"/>
                                    </w:rPr>
                                    <w:t>susceptibility</w:t>
                                  </w:r>
                                </w:p>
                              </w:tc>
                              <w:tc>
                                <w:tcPr>
                                  <w:tcW w:w="2610" w:type="dxa"/>
                                  <w:tcBorders>
                                    <w:top w:val="nil"/>
                                    <w:left w:val="nil"/>
                                    <w:bottom w:val="nil"/>
                                    <w:right w:val="nil"/>
                                  </w:tcBorders>
                                </w:tcPr>
                                <w:p w14:paraId="2E2F1C85" w14:textId="77777777" w:rsidR="003C31CA" w:rsidRDefault="003C31C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3C31CA" w14:paraId="403CD75A" w14:textId="77777777">
                              <w:tc>
                                <w:tcPr>
                                  <w:tcW w:w="720" w:type="dxa"/>
                                  <w:tcBorders>
                                    <w:top w:val="nil"/>
                                    <w:left w:val="nil"/>
                                    <w:bottom w:val="nil"/>
                                    <w:right w:val="nil"/>
                                  </w:tcBorders>
                                </w:tcPr>
                                <w:p w14:paraId="40D62567" w14:textId="77777777" w:rsidR="003C31CA" w:rsidRDefault="003C31C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7265C4D2" w14:textId="77777777" w:rsidR="003C31CA" w:rsidRDefault="003C31CA">
                                  <w:pPr>
                                    <w:rPr>
                                      <w:sz w:val="16"/>
                                      <w:szCs w:val="16"/>
                                    </w:rPr>
                                  </w:pPr>
                                  <w:r>
                                    <w:rPr>
                                      <w:sz w:val="16"/>
                                      <w:szCs w:val="16"/>
                                    </w:rPr>
                                    <w:t>mass susceptibility</w:t>
                                  </w:r>
                                </w:p>
                              </w:tc>
                              <w:tc>
                                <w:tcPr>
                                  <w:tcW w:w="2610" w:type="dxa"/>
                                  <w:tcBorders>
                                    <w:top w:val="nil"/>
                                    <w:left w:val="nil"/>
                                    <w:bottom w:val="nil"/>
                                    <w:right w:val="nil"/>
                                  </w:tcBorders>
                                </w:tcPr>
                                <w:p w14:paraId="453C956A" w14:textId="77777777" w:rsidR="003C31CA" w:rsidRDefault="003C31C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3C31CA" w14:paraId="6211BDC6" w14:textId="77777777">
                              <w:tc>
                                <w:tcPr>
                                  <w:tcW w:w="720" w:type="dxa"/>
                                  <w:tcBorders>
                                    <w:top w:val="nil"/>
                                    <w:left w:val="nil"/>
                                    <w:bottom w:val="nil"/>
                                    <w:right w:val="nil"/>
                                  </w:tcBorders>
                                </w:tcPr>
                                <w:p w14:paraId="791E7B59" w14:textId="77777777" w:rsidR="003C31CA" w:rsidRDefault="003C31CA">
                                  <w:pPr>
                                    <w:rPr>
                                      <w:sz w:val="16"/>
                                      <w:szCs w:val="16"/>
                                    </w:rPr>
                                  </w:pPr>
                                  <w:r>
                                    <w:rPr>
                                      <w:sz w:val="16"/>
                                      <w:szCs w:val="16"/>
                                    </w:rPr>
                                    <w:sym w:font="Symbol" w:char="F06D"/>
                                  </w:r>
                                </w:p>
                              </w:tc>
                              <w:tc>
                                <w:tcPr>
                                  <w:tcW w:w="1710" w:type="dxa"/>
                                  <w:tcBorders>
                                    <w:top w:val="nil"/>
                                    <w:left w:val="nil"/>
                                    <w:bottom w:val="nil"/>
                                    <w:right w:val="nil"/>
                                  </w:tcBorders>
                                </w:tcPr>
                                <w:p w14:paraId="216EF580" w14:textId="77777777" w:rsidR="003C31CA" w:rsidRDefault="003C31CA">
                                  <w:pPr>
                                    <w:rPr>
                                      <w:sz w:val="16"/>
                                      <w:szCs w:val="16"/>
                                    </w:rPr>
                                  </w:pPr>
                                  <w:r>
                                    <w:rPr>
                                      <w:sz w:val="16"/>
                                      <w:szCs w:val="16"/>
                                    </w:rPr>
                                    <w:t>permeability</w:t>
                                  </w:r>
                                </w:p>
                              </w:tc>
                              <w:tc>
                                <w:tcPr>
                                  <w:tcW w:w="2610" w:type="dxa"/>
                                  <w:tcBorders>
                                    <w:top w:val="nil"/>
                                    <w:left w:val="nil"/>
                                    <w:bottom w:val="nil"/>
                                    <w:right w:val="nil"/>
                                  </w:tcBorders>
                                </w:tcPr>
                                <w:p w14:paraId="38CD0631" w14:textId="77777777" w:rsidR="003C31CA" w:rsidRDefault="003C31C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C7365B6" w14:textId="77777777" w:rsidR="003C31CA" w:rsidRDefault="003C31C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3C31CA" w14:paraId="4C3B1B41" w14:textId="77777777">
                              <w:tc>
                                <w:tcPr>
                                  <w:tcW w:w="720" w:type="dxa"/>
                                  <w:tcBorders>
                                    <w:top w:val="nil"/>
                                    <w:left w:val="nil"/>
                                    <w:bottom w:val="nil"/>
                                    <w:right w:val="nil"/>
                                  </w:tcBorders>
                                </w:tcPr>
                                <w:p w14:paraId="5DAA39C8" w14:textId="77777777" w:rsidR="003C31CA" w:rsidRDefault="003C31C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66779A3A" w14:textId="77777777" w:rsidR="003C31CA" w:rsidRDefault="003C31CA">
                                  <w:pPr>
                                    <w:rPr>
                                      <w:sz w:val="16"/>
                                      <w:szCs w:val="16"/>
                                    </w:rPr>
                                  </w:pPr>
                                  <w:r>
                                    <w:rPr>
                                      <w:sz w:val="16"/>
                                      <w:szCs w:val="16"/>
                                    </w:rPr>
                                    <w:t>relative permeability</w:t>
                                  </w:r>
                                </w:p>
                              </w:tc>
                              <w:tc>
                                <w:tcPr>
                                  <w:tcW w:w="2610" w:type="dxa"/>
                                  <w:tcBorders>
                                    <w:top w:val="nil"/>
                                    <w:left w:val="nil"/>
                                    <w:bottom w:val="nil"/>
                                    <w:right w:val="nil"/>
                                  </w:tcBorders>
                                </w:tcPr>
                                <w:p w14:paraId="1564847B" w14:textId="77777777" w:rsidR="003C31CA" w:rsidRDefault="003C31C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3C31CA" w14:paraId="16D51A44" w14:textId="77777777">
                              <w:tc>
                                <w:tcPr>
                                  <w:tcW w:w="720" w:type="dxa"/>
                                  <w:tcBorders>
                                    <w:top w:val="nil"/>
                                    <w:left w:val="nil"/>
                                    <w:bottom w:val="nil"/>
                                    <w:right w:val="nil"/>
                                  </w:tcBorders>
                                </w:tcPr>
                                <w:p w14:paraId="12916BC6" w14:textId="77777777" w:rsidR="003C31CA" w:rsidRDefault="003C31CA">
                                  <w:pPr>
                                    <w:rPr>
                                      <w:i/>
                                      <w:iCs/>
                                      <w:sz w:val="16"/>
                                      <w:szCs w:val="16"/>
                                    </w:rPr>
                                  </w:pPr>
                                  <w:r>
                                    <w:rPr>
                                      <w:i/>
                                      <w:iCs/>
                                      <w:sz w:val="16"/>
                                      <w:szCs w:val="16"/>
                                    </w:rPr>
                                    <w:t>w, W</w:t>
                                  </w:r>
                                </w:p>
                              </w:tc>
                              <w:tc>
                                <w:tcPr>
                                  <w:tcW w:w="1710" w:type="dxa"/>
                                  <w:tcBorders>
                                    <w:top w:val="nil"/>
                                    <w:left w:val="nil"/>
                                    <w:bottom w:val="nil"/>
                                    <w:right w:val="nil"/>
                                  </w:tcBorders>
                                </w:tcPr>
                                <w:p w14:paraId="6FE058A1" w14:textId="77777777" w:rsidR="003C31CA" w:rsidRDefault="003C31CA">
                                  <w:pPr>
                                    <w:rPr>
                                      <w:sz w:val="16"/>
                                      <w:szCs w:val="16"/>
                                    </w:rPr>
                                  </w:pPr>
                                  <w:r>
                                    <w:rPr>
                                      <w:sz w:val="16"/>
                                      <w:szCs w:val="16"/>
                                    </w:rPr>
                                    <w:t>energy density</w:t>
                                  </w:r>
                                </w:p>
                              </w:tc>
                              <w:tc>
                                <w:tcPr>
                                  <w:tcW w:w="2610" w:type="dxa"/>
                                  <w:tcBorders>
                                    <w:top w:val="nil"/>
                                    <w:left w:val="nil"/>
                                    <w:bottom w:val="nil"/>
                                    <w:right w:val="nil"/>
                                  </w:tcBorders>
                                </w:tcPr>
                                <w:p w14:paraId="0CB50031" w14:textId="77777777" w:rsidR="003C31CA" w:rsidRDefault="003C31C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3C31CA" w14:paraId="5DD45676" w14:textId="77777777">
                              <w:trPr>
                                <w:trHeight w:val="279"/>
                              </w:trPr>
                              <w:tc>
                                <w:tcPr>
                                  <w:tcW w:w="720" w:type="dxa"/>
                                  <w:tcBorders>
                                    <w:top w:val="nil"/>
                                    <w:left w:val="nil"/>
                                    <w:bottom w:val="double" w:sz="6" w:space="0" w:color="auto"/>
                                    <w:right w:val="nil"/>
                                  </w:tcBorders>
                                </w:tcPr>
                                <w:p w14:paraId="085D5A9A" w14:textId="77777777" w:rsidR="003C31CA" w:rsidRDefault="003C31CA">
                                  <w:pPr>
                                    <w:rPr>
                                      <w:i/>
                                      <w:iCs/>
                                      <w:sz w:val="16"/>
                                      <w:szCs w:val="16"/>
                                    </w:rPr>
                                  </w:pPr>
                                  <w:r>
                                    <w:rPr>
                                      <w:i/>
                                      <w:iCs/>
                                      <w:sz w:val="16"/>
                                      <w:szCs w:val="16"/>
                                    </w:rPr>
                                    <w:t>N, D</w:t>
                                  </w:r>
                                </w:p>
                              </w:tc>
                              <w:tc>
                                <w:tcPr>
                                  <w:tcW w:w="1710" w:type="dxa"/>
                                  <w:tcBorders>
                                    <w:top w:val="nil"/>
                                    <w:left w:val="nil"/>
                                    <w:bottom w:val="double" w:sz="6" w:space="0" w:color="auto"/>
                                    <w:right w:val="nil"/>
                                  </w:tcBorders>
                                </w:tcPr>
                                <w:p w14:paraId="00698CC2" w14:textId="77777777" w:rsidR="003C31CA" w:rsidRDefault="003C31CA">
                                  <w:pPr>
                                    <w:rPr>
                                      <w:sz w:val="16"/>
                                      <w:szCs w:val="16"/>
                                    </w:rPr>
                                  </w:pPr>
                                  <w:r>
                                    <w:rPr>
                                      <w:sz w:val="16"/>
                                      <w:szCs w:val="16"/>
                                    </w:rPr>
                                    <w:t>demagnetizing factor</w:t>
                                  </w:r>
                                </w:p>
                              </w:tc>
                              <w:tc>
                                <w:tcPr>
                                  <w:tcW w:w="2610" w:type="dxa"/>
                                  <w:tcBorders>
                                    <w:top w:val="nil"/>
                                    <w:left w:val="nil"/>
                                    <w:bottom w:val="double" w:sz="6" w:space="0" w:color="auto"/>
                                    <w:right w:val="nil"/>
                                  </w:tcBorders>
                                </w:tcPr>
                                <w:p w14:paraId="6C49948A" w14:textId="77777777" w:rsidR="003C31CA" w:rsidRDefault="003C31C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3605DD7C" w14:textId="77777777" w:rsidR="003C31CA" w:rsidRDefault="003C31CA">
                            <w:pPr>
                              <w:pStyle w:val="FootnoteText"/>
                            </w:pPr>
                            <w:r>
                              <w:t xml:space="preserve">No vertical lines in table. Statements that serve as captions for the entire table do not need footnote letters. </w:t>
                            </w:r>
                          </w:p>
                          <w:p w14:paraId="1A0EB81D" w14:textId="77777777" w:rsidR="003C31CA" w:rsidRDefault="003C31CA">
                            <w:pPr>
                              <w:pStyle w:val="FootnoteText"/>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41B9F0C0" w14:textId="77777777" w:rsidR="003C31CA" w:rsidRDefault="003C31CA">
                            <w:pPr>
                              <w:pStyle w:val="FootnoteText"/>
                            </w:pPr>
                          </w:p>
                          <w:p w14:paraId="1555C2C7" w14:textId="77777777" w:rsidR="003C31CA" w:rsidRDefault="003C31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8485" id="_x0000_t202" coordsize="21600,21600" o:spt="202" path="m,l,21600r21600,l21600,xe">
                <v:stroke joinstyle="miter"/>
                <v:path gradientshapeok="t" o:connecttype="rect"/>
              </v:shapetype>
              <v:shape id="Text Box 2" o:spid="_x0000_s1026" type="#_x0000_t202" style="position:absolute;left:0;text-align:left;margin-left:266.25pt;margin-top:.8pt;width:248.4pt;height:31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pifgIAAAAFAAAOAAAAZHJzL2Uyb0RvYy54bWysVMlu2zAQvRfoPxC8O1oiO5YQOchSFwXS&#10;BUj6ATRJWUQpkiVpS2nQf++Qshx3ORRFdZBG5PDpzbw3urwaOon23DqhVY2zsxQjrqhmQm1r/Plx&#10;PVti5DxRjEiteI2fuMNXq9evLntT8Vy3WjJuEYAoV/Wmxq33pkoSR1veEXemDVew2WjbEQ+vdpsw&#10;S3pA72SSp+ki6bVlxmrKnYPVu3ETryJ+03DqPzaN4x7JGgM3H+823jfhnqwuSbW1xLSCHmiQf2DR&#10;EaHgo0eoO+IJ2lnxG1QnqNVON/6M6i7RTSMojzVANVn6SzUPLTE81gLNcebYJvf/YOmH/SeLBAPt&#10;MFKkA4ke+eDRjR5QHrrTG1dB0oOBND/AcsgMlTpzr+kXh5S+bYna8mtrdd9ywoBdFk4mJ0dHHBdA&#10;Nv17zeAzZOd1BBoa2wVAaAYCdFDp6ahMoEJh8TybF4slbFHYOy8v8vkiapeQajpurPNvue5QCGps&#10;QfoIT/b3zgc6pJpSIn0tBVsLKeOL3W5upUV7AjZZxytWAFWepkkVkpUOx0bEcQVYwjfCXuAbZX8u&#10;s7xIb/Jytl4sL2bFupjPyot0OUuz8qZcpEVZ3K2/B4JZUbWCMa7uheKTBbPi7yQ+DMNonmhC1Ne4&#10;nOfzUaNT9u60yDRefyqyEx4mUoquxstjEqmCsm8Ug7JJ5YmQY5z8TD92GXowPWNXog+C9KMJ/LAZ&#10;ACWYY6PZEzjCatALtIXfCASttt8w6mEka+y+7ojlGMl3ClwV5ncK7BRspoAoCkdr7DEaw1s/zvnO&#10;WLFtAXn0rdLX4LxGRE+8sDj4FcYskj/8EsIcn77HrJcf1+oHAAAA//8DAFBLAwQUAAYACAAAACEA&#10;6tFDnd4AAAAKAQAADwAAAGRycy9kb3ducmV2LnhtbEyPwU7DMBBE70j8g7VIXBB1cNUAIU4FLdzK&#10;oaXqeRubJCJeR7HTpH/P9gTH1Ru9mc2Xk2vFyfah8aThYZaAsFR601ClYf/1cf8EIkQkg60nq+Fs&#10;AyyL66scM+NH2trTLlaCJRQy1FDH2GVShrK2DsPMd5aYffveYeSzr6TpcWS5a6VKklQ6bIgbauzs&#10;qrblz25wGtJ1P4xbWt2t9+8b/OwqdXg7H7S+vZleX0BEO8W/MFzm83QoeNPRD2SCaDUs5mrBUQYp&#10;iAtP1PMcxJHt6lGBLHL5/4XiFwAA//8DAFBLAQItABQABgAIAAAAIQC2gziS/gAAAOEBAAATAAAA&#10;AAAAAAAAAAAAAAAAAABbQ29udGVudF9UeXBlc10ueG1sUEsBAi0AFAAGAAgAAAAhADj9If/WAAAA&#10;lAEAAAsAAAAAAAAAAAAAAAAALwEAAF9yZWxzLy5yZWxzUEsBAi0AFAAGAAgAAAAhAEGKimJ+AgAA&#10;AAUAAA4AAAAAAAAAAAAAAAAALgIAAGRycy9lMm9Eb2MueG1sUEsBAi0AFAAGAAgAAAAhAOrRQ53e&#10;AAAACgEAAA8AAAAAAAAAAAAAAAAA2AQAAGRycy9kb3ducmV2LnhtbFBLBQYAAAAABAAEAPMAAADj&#10;BQAAAAA=&#10;" stroked="f">
                <v:textbox inset="0,0,0,0">
                  <w:txbxContent>
                    <w:p w14:paraId="521D0557" w14:textId="77777777" w:rsidR="003C31CA" w:rsidRDefault="003C31CA">
                      <w:pPr>
                        <w:pStyle w:val="TableTitle"/>
                      </w:pPr>
                      <w:r>
                        <w:t>TABLE I</w:t>
                      </w:r>
                    </w:p>
                    <w:p w14:paraId="3E62C72D" w14:textId="77777777" w:rsidR="003C31CA" w:rsidRDefault="003C31CA">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3C31CA" w14:paraId="54E07B32" w14:textId="77777777">
                        <w:trPr>
                          <w:trHeight w:val="440"/>
                        </w:trPr>
                        <w:tc>
                          <w:tcPr>
                            <w:tcW w:w="720" w:type="dxa"/>
                            <w:tcBorders>
                              <w:top w:val="double" w:sz="6" w:space="0" w:color="auto"/>
                              <w:left w:val="nil"/>
                              <w:bottom w:val="single" w:sz="6" w:space="0" w:color="auto"/>
                              <w:right w:val="nil"/>
                            </w:tcBorders>
                            <w:vAlign w:val="center"/>
                          </w:tcPr>
                          <w:p w14:paraId="6E7FEAC0" w14:textId="77777777" w:rsidR="003C31CA" w:rsidRDefault="003C31C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3C5DCD0C" w14:textId="77777777" w:rsidR="003C31CA" w:rsidRDefault="003C31C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5902497" w14:textId="77777777" w:rsidR="003C31CA" w:rsidRDefault="003C31CA">
                            <w:pPr>
                              <w:jc w:val="center"/>
                              <w:rPr>
                                <w:sz w:val="16"/>
                                <w:szCs w:val="16"/>
                              </w:rPr>
                            </w:pPr>
                            <w:r>
                              <w:rPr>
                                <w:sz w:val="16"/>
                                <w:szCs w:val="16"/>
                              </w:rPr>
                              <w:t>Conversion from Gaussian and</w:t>
                            </w:r>
                          </w:p>
                          <w:p w14:paraId="35D8AFE4" w14:textId="77777777" w:rsidR="003C31CA" w:rsidRDefault="003C31CA">
                            <w:pPr>
                              <w:jc w:val="center"/>
                              <w:rPr>
                                <w:sz w:val="16"/>
                                <w:szCs w:val="16"/>
                              </w:rPr>
                            </w:pPr>
                            <w:r>
                              <w:rPr>
                                <w:sz w:val="16"/>
                                <w:szCs w:val="16"/>
                              </w:rPr>
                              <w:t xml:space="preserve">CGS EMU to SI </w:t>
                            </w:r>
                            <w:r>
                              <w:rPr>
                                <w:sz w:val="16"/>
                                <w:szCs w:val="16"/>
                                <w:vertAlign w:val="superscript"/>
                              </w:rPr>
                              <w:t>a</w:t>
                            </w:r>
                          </w:p>
                        </w:tc>
                      </w:tr>
                      <w:tr w:rsidR="003C31CA" w14:paraId="44D63E16" w14:textId="77777777">
                        <w:tc>
                          <w:tcPr>
                            <w:tcW w:w="720" w:type="dxa"/>
                            <w:tcBorders>
                              <w:top w:val="nil"/>
                              <w:left w:val="nil"/>
                              <w:bottom w:val="nil"/>
                              <w:right w:val="nil"/>
                            </w:tcBorders>
                          </w:tcPr>
                          <w:p w14:paraId="42E2FDF0" w14:textId="77777777" w:rsidR="003C31CA" w:rsidRDefault="003C31CA">
                            <w:pPr>
                              <w:rPr>
                                <w:sz w:val="16"/>
                                <w:szCs w:val="16"/>
                              </w:rPr>
                            </w:pPr>
                            <w:r>
                              <w:rPr>
                                <w:sz w:val="16"/>
                                <w:szCs w:val="16"/>
                              </w:rPr>
                              <w:sym w:font="Symbol" w:char="F046"/>
                            </w:r>
                          </w:p>
                        </w:tc>
                        <w:tc>
                          <w:tcPr>
                            <w:tcW w:w="1710" w:type="dxa"/>
                            <w:tcBorders>
                              <w:top w:val="nil"/>
                              <w:left w:val="nil"/>
                              <w:bottom w:val="nil"/>
                              <w:right w:val="nil"/>
                            </w:tcBorders>
                          </w:tcPr>
                          <w:p w14:paraId="1934B2B0" w14:textId="77777777" w:rsidR="003C31CA" w:rsidRDefault="003C31CA">
                            <w:pPr>
                              <w:rPr>
                                <w:sz w:val="16"/>
                                <w:szCs w:val="16"/>
                              </w:rPr>
                            </w:pPr>
                            <w:r>
                              <w:rPr>
                                <w:sz w:val="16"/>
                                <w:szCs w:val="16"/>
                              </w:rPr>
                              <w:t>magnetic flux</w:t>
                            </w:r>
                          </w:p>
                        </w:tc>
                        <w:tc>
                          <w:tcPr>
                            <w:tcW w:w="2610" w:type="dxa"/>
                            <w:tcBorders>
                              <w:top w:val="nil"/>
                              <w:left w:val="nil"/>
                              <w:bottom w:val="nil"/>
                              <w:right w:val="nil"/>
                            </w:tcBorders>
                          </w:tcPr>
                          <w:p w14:paraId="15B7BCE4" w14:textId="77777777" w:rsidR="003C31CA" w:rsidRDefault="003C31C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3C31CA" w14:paraId="172B6698" w14:textId="77777777">
                        <w:tc>
                          <w:tcPr>
                            <w:tcW w:w="720" w:type="dxa"/>
                            <w:tcBorders>
                              <w:top w:val="nil"/>
                              <w:left w:val="nil"/>
                              <w:bottom w:val="nil"/>
                              <w:right w:val="nil"/>
                            </w:tcBorders>
                          </w:tcPr>
                          <w:p w14:paraId="6A18A1DD" w14:textId="77777777" w:rsidR="003C31CA" w:rsidRDefault="003C31CA">
                            <w:pPr>
                              <w:rPr>
                                <w:i/>
                                <w:iCs/>
                                <w:sz w:val="16"/>
                                <w:szCs w:val="16"/>
                              </w:rPr>
                            </w:pPr>
                            <w:r>
                              <w:rPr>
                                <w:i/>
                                <w:iCs/>
                                <w:sz w:val="16"/>
                                <w:szCs w:val="16"/>
                              </w:rPr>
                              <w:t>B</w:t>
                            </w:r>
                          </w:p>
                        </w:tc>
                        <w:tc>
                          <w:tcPr>
                            <w:tcW w:w="1710" w:type="dxa"/>
                            <w:tcBorders>
                              <w:top w:val="nil"/>
                              <w:left w:val="nil"/>
                              <w:bottom w:val="nil"/>
                              <w:right w:val="nil"/>
                            </w:tcBorders>
                          </w:tcPr>
                          <w:p w14:paraId="4E068D40" w14:textId="77777777" w:rsidR="003C31CA" w:rsidRDefault="003C31CA">
                            <w:pPr>
                              <w:rPr>
                                <w:sz w:val="16"/>
                                <w:szCs w:val="16"/>
                              </w:rPr>
                            </w:pPr>
                            <w:r>
                              <w:rPr>
                                <w:sz w:val="16"/>
                                <w:szCs w:val="16"/>
                              </w:rPr>
                              <w:t xml:space="preserve">magnetic flux density, </w:t>
                            </w:r>
                          </w:p>
                          <w:p w14:paraId="6C65B4A7" w14:textId="77777777" w:rsidR="003C31CA" w:rsidRDefault="003C31CA">
                            <w:pPr>
                              <w:rPr>
                                <w:sz w:val="16"/>
                                <w:szCs w:val="16"/>
                              </w:rPr>
                            </w:pPr>
                            <w:r>
                              <w:rPr>
                                <w:sz w:val="16"/>
                                <w:szCs w:val="16"/>
                              </w:rPr>
                              <w:t xml:space="preserve">  magnetic induction</w:t>
                            </w:r>
                          </w:p>
                        </w:tc>
                        <w:tc>
                          <w:tcPr>
                            <w:tcW w:w="2610" w:type="dxa"/>
                            <w:tcBorders>
                              <w:top w:val="nil"/>
                              <w:left w:val="nil"/>
                              <w:bottom w:val="nil"/>
                              <w:right w:val="nil"/>
                            </w:tcBorders>
                          </w:tcPr>
                          <w:p w14:paraId="14D053CC" w14:textId="77777777" w:rsidR="003C31CA" w:rsidRDefault="003C31C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3C31CA" w14:paraId="5EF7E182" w14:textId="77777777">
                        <w:tc>
                          <w:tcPr>
                            <w:tcW w:w="720" w:type="dxa"/>
                            <w:tcBorders>
                              <w:top w:val="nil"/>
                              <w:left w:val="nil"/>
                              <w:bottom w:val="nil"/>
                              <w:right w:val="nil"/>
                            </w:tcBorders>
                          </w:tcPr>
                          <w:p w14:paraId="770B9282" w14:textId="77777777" w:rsidR="003C31CA" w:rsidRDefault="003C31CA">
                            <w:pPr>
                              <w:rPr>
                                <w:i/>
                                <w:iCs/>
                                <w:sz w:val="16"/>
                                <w:szCs w:val="16"/>
                              </w:rPr>
                            </w:pPr>
                            <w:r>
                              <w:rPr>
                                <w:i/>
                                <w:iCs/>
                                <w:sz w:val="16"/>
                                <w:szCs w:val="16"/>
                              </w:rPr>
                              <w:t>H</w:t>
                            </w:r>
                          </w:p>
                        </w:tc>
                        <w:tc>
                          <w:tcPr>
                            <w:tcW w:w="1710" w:type="dxa"/>
                            <w:tcBorders>
                              <w:top w:val="nil"/>
                              <w:left w:val="nil"/>
                              <w:bottom w:val="nil"/>
                              <w:right w:val="nil"/>
                            </w:tcBorders>
                          </w:tcPr>
                          <w:p w14:paraId="12007566" w14:textId="77777777" w:rsidR="003C31CA" w:rsidRDefault="003C31CA">
                            <w:pPr>
                              <w:rPr>
                                <w:sz w:val="16"/>
                                <w:szCs w:val="16"/>
                              </w:rPr>
                            </w:pPr>
                            <w:r>
                              <w:rPr>
                                <w:sz w:val="16"/>
                                <w:szCs w:val="16"/>
                              </w:rPr>
                              <w:t>magnetic field strength</w:t>
                            </w:r>
                          </w:p>
                        </w:tc>
                        <w:tc>
                          <w:tcPr>
                            <w:tcW w:w="2610" w:type="dxa"/>
                            <w:tcBorders>
                              <w:top w:val="nil"/>
                              <w:left w:val="nil"/>
                              <w:bottom w:val="nil"/>
                              <w:right w:val="nil"/>
                            </w:tcBorders>
                          </w:tcPr>
                          <w:p w14:paraId="36A47A62" w14:textId="77777777" w:rsidR="003C31CA" w:rsidRDefault="003C31C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C31CA" w:rsidRPr="00A514C1" w14:paraId="0E22440B" w14:textId="77777777">
                        <w:tc>
                          <w:tcPr>
                            <w:tcW w:w="720" w:type="dxa"/>
                            <w:tcBorders>
                              <w:top w:val="nil"/>
                              <w:left w:val="nil"/>
                              <w:bottom w:val="nil"/>
                              <w:right w:val="nil"/>
                            </w:tcBorders>
                          </w:tcPr>
                          <w:p w14:paraId="6693253F" w14:textId="77777777" w:rsidR="003C31CA" w:rsidRDefault="003C31CA">
                            <w:pPr>
                              <w:rPr>
                                <w:i/>
                                <w:iCs/>
                                <w:sz w:val="16"/>
                                <w:szCs w:val="16"/>
                              </w:rPr>
                            </w:pPr>
                            <w:r>
                              <w:rPr>
                                <w:i/>
                                <w:iCs/>
                                <w:sz w:val="16"/>
                                <w:szCs w:val="16"/>
                              </w:rPr>
                              <w:t>m</w:t>
                            </w:r>
                          </w:p>
                        </w:tc>
                        <w:tc>
                          <w:tcPr>
                            <w:tcW w:w="1710" w:type="dxa"/>
                            <w:tcBorders>
                              <w:top w:val="nil"/>
                              <w:left w:val="nil"/>
                              <w:bottom w:val="nil"/>
                              <w:right w:val="nil"/>
                            </w:tcBorders>
                          </w:tcPr>
                          <w:p w14:paraId="3608C6BE" w14:textId="77777777" w:rsidR="003C31CA" w:rsidRDefault="003C31CA">
                            <w:pPr>
                              <w:rPr>
                                <w:sz w:val="16"/>
                                <w:szCs w:val="16"/>
                                <w:vertAlign w:val="superscript"/>
                              </w:rPr>
                            </w:pPr>
                            <w:r>
                              <w:rPr>
                                <w:sz w:val="16"/>
                                <w:szCs w:val="16"/>
                              </w:rPr>
                              <w:t>magnetic moment</w:t>
                            </w:r>
                          </w:p>
                        </w:tc>
                        <w:tc>
                          <w:tcPr>
                            <w:tcW w:w="2610" w:type="dxa"/>
                            <w:tcBorders>
                              <w:top w:val="nil"/>
                              <w:left w:val="nil"/>
                              <w:bottom w:val="nil"/>
                              <w:right w:val="nil"/>
                            </w:tcBorders>
                          </w:tcPr>
                          <w:p w14:paraId="09BD2D3C" w14:textId="77777777" w:rsidR="003C31CA" w:rsidRPr="00E265FB" w:rsidRDefault="003C31CA">
                            <w:pPr>
                              <w:rPr>
                                <w:sz w:val="16"/>
                                <w:szCs w:val="16"/>
                                <w:lang w:val="de-DE"/>
                              </w:rPr>
                            </w:pPr>
                            <w:r w:rsidRPr="00E265FB">
                              <w:rPr>
                                <w:sz w:val="16"/>
                                <w:szCs w:val="16"/>
                                <w:lang w:val="de-DE"/>
                              </w:rPr>
                              <w:t xml:space="preserve">1 </w:t>
                            </w:r>
                            <w:proofErr w:type="spellStart"/>
                            <w:r w:rsidRPr="00E265FB">
                              <w:rPr>
                                <w:sz w:val="16"/>
                                <w:szCs w:val="16"/>
                                <w:lang w:val="de-DE"/>
                              </w:rPr>
                              <w:t>erg</w:t>
                            </w:r>
                            <w:proofErr w:type="spellEnd"/>
                            <w:r w:rsidRPr="00E265FB">
                              <w:rPr>
                                <w:sz w:val="16"/>
                                <w:szCs w:val="16"/>
                                <w:lang w:val="de-DE"/>
                              </w:rPr>
                              <w:t xml:space="preserve">/G = 1 </w:t>
                            </w:r>
                            <w:proofErr w:type="spellStart"/>
                            <w:r w:rsidRPr="00E265FB">
                              <w:rPr>
                                <w:sz w:val="16"/>
                                <w:szCs w:val="16"/>
                                <w:lang w:val="de-DE"/>
                              </w:rPr>
                              <w:t>emu</w:t>
                            </w:r>
                            <w:proofErr w:type="spellEnd"/>
                            <w:r w:rsidRPr="00E265FB">
                              <w:rPr>
                                <w:sz w:val="16"/>
                                <w:szCs w:val="16"/>
                                <w:lang w:val="de-DE"/>
                              </w:rPr>
                              <w:t xml:space="preserve"> </w:t>
                            </w:r>
                          </w:p>
                          <w:p w14:paraId="397D11D7" w14:textId="77777777" w:rsidR="003C31CA" w:rsidRPr="00E265FB" w:rsidRDefault="003C31CA">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A·m</w:t>
                            </w:r>
                            <w:r w:rsidRPr="00E265FB">
                              <w:rPr>
                                <w:sz w:val="16"/>
                                <w:szCs w:val="16"/>
                                <w:vertAlign w:val="superscript"/>
                                <w:lang w:val="de-DE"/>
                              </w:rPr>
                              <w:t>2</w:t>
                            </w:r>
                            <w:r w:rsidRPr="00E265FB">
                              <w:rPr>
                                <w:sz w:val="16"/>
                                <w:szCs w:val="16"/>
                                <w:lang w:val="de-DE"/>
                              </w:rPr>
                              <w:t xml:space="preserve"> =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J/T</w:t>
                            </w:r>
                          </w:p>
                        </w:tc>
                      </w:tr>
                      <w:tr w:rsidR="003C31CA" w14:paraId="0EEFB8C3" w14:textId="77777777">
                        <w:tc>
                          <w:tcPr>
                            <w:tcW w:w="720" w:type="dxa"/>
                            <w:tcBorders>
                              <w:top w:val="nil"/>
                              <w:left w:val="nil"/>
                              <w:bottom w:val="nil"/>
                              <w:right w:val="nil"/>
                            </w:tcBorders>
                          </w:tcPr>
                          <w:p w14:paraId="539912CA" w14:textId="77777777" w:rsidR="003C31CA" w:rsidRDefault="003C31CA">
                            <w:pPr>
                              <w:rPr>
                                <w:i/>
                                <w:iCs/>
                                <w:sz w:val="16"/>
                                <w:szCs w:val="16"/>
                              </w:rPr>
                            </w:pPr>
                            <w:r>
                              <w:rPr>
                                <w:i/>
                                <w:iCs/>
                                <w:sz w:val="16"/>
                                <w:szCs w:val="16"/>
                              </w:rPr>
                              <w:t>M</w:t>
                            </w:r>
                          </w:p>
                        </w:tc>
                        <w:tc>
                          <w:tcPr>
                            <w:tcW w:w="1710" w:type="dxa"/>
                            <w:tcBorders>
                              <w:top w:val="nil"/>
                              <w:left w:val="nil"/>
                              <w:bottom w:val="nil"/>
                              <w:right w:val="nil"/>
                            </w:tcBorders>
                          </w:tcPr>
                          <w:p w14:paraId="3272C373" w14:textId="77777777" w:rsidR="003C31CA" w:rsidRDefault="003C31CA">
                            <w:pPr>
                              <w:rPr>
                                <w:sz w:val="16"/>
                                <w:szCs w:val="16"/>
                              </w:rPr>
                            </w:pPr>
                            <w:r>
                              <w:rPr>
                                <w:sz w:val="16"/>
                                <w:szCs w:val="16"/>
                              </w:rPr>
                              <w:t>magnetization</w:t>
                            </w:r>
                          </w:p>
                        </w:tc>
                        <w:tc>
                          <w:tcPr>
                            <w:tcW w:w="2610" w:type="dxa"/>
                            <w:tcBorders>
                              <w:top w:val="nil"/>
                              <w:left w:val="nil"/>
                              <w:bottom w:val="nil"/>
                              <w:right w:val="nil"/>
                            </w:tcBorders>
                          </w:tcPr>
                          <w:p w14:paraId="77C0D41D" w14:textId="77777777" w:rsidR="003C31CA" w:rsidRDefault="003C31C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B96455C" w14:textId="77777777" w:rsidR="003C31CA" w:rsidRDefault="003C31C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3C31CA" w14:paraId="431FE889" w14:textId="77777777">
                        <w:tc>
                          <w:tcPr>
                            <w:tcW w:w="720" w:type="dxa"/>
                            <w:tcBorders>
                              <w:top w:val="nil"/>
                              <w:left w:val="nil"/>
                              <w:bottom w:val="nil"/>
                              <w:right w:val="nil"/>
                            </w:tcBorders>
                          </w:tcPr>
                          <w:p w14:paraId="1D8FB841" w14:textId="77777777" w:rsidR="003C31CA" w:rsidRDefault="003C31C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2D9C5DEC" w14:textId="77777777" w:rsidR="003C31CA" w:rsidRDefault="003C31CA">
                            <w:pPr>
                              <w:rPr>
                                <w:sz w:val="16"/>
                                <w:szCs w:val="16"/>
                              </w:rPr>
                            </w:pPr>
                            <w:r>
                              <w:rPr>
                                <w:sz w:val="16"/>
                                <w:szCs w:val="16"/>
                              </w:rPr>
                              <w:t>magnetization</w:t>
                            </w:r>
                          </w:p>
                        </w:tc>
                        <w:tc>
                          <w:tcPr>
                            <w:tcW w:w="2610" w:type="dxa"/>
                            <w:tcBorders>
                              <w:top w:val="nil"/>
                              <w:left w:val="nil"/>
                              <w:bottom w:val="nil"/>
                              <w:right w:val="nil"/>
                            </w:tcBorders>
                          </w:tcPr>
                          <w:p w14:paraId="62CBE513" w14:textId="77777777" w:rsidR="003C31CA" w:rsidRDefault="003C31C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C31CA" w14:paraId="10F4866F" w14:textId="77777777">
                        <w:tc>
                          <w:tcPr>
                            <w:tcW w:w="720" w:type="dxa"/>
                            <w:tcBorders>
                              <w:top w:val="nil"/>
                              <w:left w:val="nil"/>
                              <w:bottom w:val="nil"/>
                              <w:right w:val="nil"/>
                            </w:tcBorders>
                          </w:tcPr>
                          <w:p w14:paraId="3A28B96B" w14:textId="77777777" w:rsidR="003C31CA" w:rsidRDefault="003C31CA">
                            <w:pPr>
                              <w:rPr>
                                <w:sz w:val="16"/>
                                <w:szCs w:val="16"/>
                              </w:rPr>
                            </w:pPr>
                            <w:r>
                              <w:rPr>
                                <w:sz w:val="16"/>
                                <w:szCs w:val="16"/>
                              </w:rPr>
                              <w:sym w:font="Symbol" w:char="F073"/>
                            </w:r>
                          </w:p>
                        </w:tc>
                        <w:tc>
                          <w:tcPr>
                            <w:tcW w:w="1710" w:type="dxa"/>
                            <w:tcBorders>
                              <w:top w:val="nil"/>
                              <w:left w:val="nil"/>
                              <w:bottom w:val="nil"/>
                              <w:right w:val="nil"/>
                            </w:tcBorders>
                          </w:tcPr>
                          <w:p w14:paraId="475E1C0E" w14:textId="77777777" w:rsidR="003C31CA" w:rsidRDefault="003C31CA">
                            <w:pPr>
                              <w:rPr>
                                <w:sz w:val="16"/>
                                <w:szCs w:val="16"/>
                              </w:rPr>
                            </w:pPr>
                            <w:r>
                              <w:rPr>
                                <w:sz w:val="16"/>
                                <w:szCs w:val="16"/>
                              </w:rPr>
                              <w:t>specific magnetization</w:t>
                            </w:r>
                          </w:p>
                        </w:tc>
                        <w:tc>
                          <w:tcPr>
                            <w:tcW w:w="2610" w:type="dxa"/>
                            <w:tcBorders>
                              <w:top w:val="nil"/>
                              <w:left w:val="nil"/>
                              <w:bottom w:val="nil"/>
                              <w:right w:val="nil"/>
                            </w:tcBorders>
                          </w:tcPr>
                          <w:p w14:paraId="00672B4B" w14:textId="77777777" w:rsidR="003C31CA" w:rsidRDefault="003C31C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3C31CA" w:rsidRPr="00A514C1" w14:paraId="541639A3" w14:textId="77777777">
                        <w:tc>
                          <w:tcPr>
                            <w:tcW w:w="720" w:type="dxa"/>
                            <w:tcBorders>
                              <w:top w:val="nil"/>
                              <w:left w:val="nil"/>
                              <w:bottom w:val="nil"/>
                              <w:right w:val="nil"/>
                            </w:tcBorders>
                          </w:tcPr>
                          <w:p w14:paraId="0FD60DEC" w14:textId="77777777" w:rsidR="003C31CA" w:rsidRDefault="003C31CA">
                            <w:pPr>
                              <w:rPr>
                                <w:i/>
                                <w:iCs/>
                                <w:sz w:val="16"/>
                                <w:szCs w:val="16"/>
                              </w:rPr>
                            </w:pPr>
                            <w:r>
                              <w:rPr>
                                <w:i/>
                                <w:iCs/>
                                <w:sz w:val="16"/>
                                <w:szCs w:val="16"/>
                              </w:rPr>
                              <w:t>j</w:t>
                            </w:r>
                          </w:p>
                        </w:tc>
                        <w:tc>
                          <w:tcPr>
                            <w:tcW w:w="1710" w:type="dxa"/>
                            <w:tcBorders>
                              <w:top w:val="nil"/>
                              <w:left w:val="nil"/>
                              <w:bottom w:val="nil"/>
                              <w:right w:val="nil"/>
                            </w:tcBorders>
                          </w:tcPr>
                          <w:p w14:paraId="21E0BE0E" w14:textId="77777777" w:rsidR="003C31CA" w:rsidRDefault="003C31CA">
                            <w:pPr>
                              <w:rPr>
                                <w:sz w:val="16"/>
                                <w:szCs w:val="16"/>
                              </w:rPr>
                            </w:pPr>
                            <w:r>
                              <w:rPr>
                                <w:sz w:val="16"/>
                                <w:szCs w:val="16"/>
                              </w:rPr>
                              <w:t xml:space="preserve">magnetic dipole </w:t>
                            </w:r>
                          </w:p>
                          <w:p w14:paraId="45E7E846" w14:textId="77777777" w:rsidR="003C31CA" w:rsidRDefault="003C31CA">
                            <w:pPr>
                              <w:rPr>
                                <w:sz w:val="16"/>
                                <w:szCs w:val="16"/>
                              </w:rPr>
                            </w:pPr>
                            <w:r>
                              <w:rPr>
                                <w:sz w:val="16"/>
                                <w:szCs w:val="16"/>
                              </w:rPr>
                              <w:t xml:space="preserve">  moment</w:t>
                            </w:r>
                          </w:p>
                        </w:tc>
                        <w:tc>
                          <w:tcPr>
                            <w:tcW w:w="2610" w:type="dxa"/>
                            <w:tcBorders>
                              <w:top w:val="nil"/>
                              <w:left w:val="nil"/>
                              <w:bottom w:val="nil"/>
                              <w:right w:val="nil"/>
                            </w:tcBorders>
                          </w:tcPr>
                          <w:p w14:paraId="6CC69287" w14:textId="77777777" w:rsidR="003C31CA" w:rsidRPr="00E265FB" w:rsidRDefault="003C31CA">
                            <w:pPr>
                              <w:rPr>
                                <w:sz w:val="16"/>
                                <w:szCs w:val="16"/>
                                <w:lang w:val="de-DE"/>
                              </w:rPr>
                            </w:pPr>
                            <w:r w:rsidRPr="00E265FB">
                              <w:rPr>
                                <w:sz w:val="16"/>
                                <w:szCs w:val="16"/>
                                <w:lang w:val="de-DE"/>
                              </w:rPr>
                              <w:t xml:space="preserve">1 </w:t>
                            </w:r>
                            <w:proofErr w:type="spellStart"/>
                            <w:r w:rsidRPr="00E265FB">
                              <w:rPr>
                                <w:sz w:val="16"/>
                                <w:szCs w:val="16"/>
                                <w:lang w:val="de-DE"/>
                              </w:rPr>
                              <w:t>erg</w:t>
                            </w:r>
                            <w:proofErr w:type="spellEnd"/>
                            <w:r w:rsidRPr="00E265FB">
                              <w:rPr>
                                <w:sz w:val="16"/>
                                <w:szCs w:val="16"/>
                                <w:lang w:val="de-DE"/>
                              </w:rPr>
                              <w:t xml:space="preserve">/G = 1 </w:t>
                            </w:r>
                            <w:proofErr w:type="spellStart"/>
                            <w:r w:rsidRPr="00E265FB">
                              <w:rPr>
                                <w:sz w:val="16"/>
                                <w:szCs w:val="16"/>
                                <w:lang w:val="de-DE"/>
                              </w:rPr>
                              <w:t>emu</w:t>
                            </w:r>
                            <w:proofErr w:type="spellEnd"/>
                            <w:r w:rsidRPr="00E265FB">
                              <w:rPr>
                                <w:sz w:val="16"/>
                                <w:szCs w:val="16"/>
                                <w:lang w:val="de-DE"/>
                              </w:rPr>
                              <w:t xml:space="preserve"> </w:t>
                            </w:r>
                          </w:p>
                          <w:p w14:paraId="18F041BA" w14:textId="77777777" w:rsidR="003C31CA" w:rsidRPr="00E265FB" w:rsidRDefault="003C31CA">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10</w:t>
                            </w:r>
                            <w:r w:rsidRPr="00E265FB">
                              <w:rPr>
                                <w:sz w:val="16"/>
                                <w:szCs w:val="16"/>
                                <w:lang w:val="de-DE"/>
                              </w:rPr>
                              <w:t xml:space="preserve"> </w:t>
                            </w:r>
                            <w:proofErr w:type="spellStart"/>
                            <w:r w:rsidRPr="00E265FB">
                              <w:rPr>
                                <w:sz w:val="16"/>
                                <w:szCs w:val="16"/>
                                <w:lang w:val="de-DE"/>
                              </w:rPr>
                              <w:t>Wb·m</w:t>
                            </w:r>
                            <w:proofErr w:type="spellEnd"/>
                          </w:p>
                        </w:tc>
                      </w:tr>
                      <w:tr w:rsidR="003C31CA" w:rsidRPr="00A514C1" w14:paraId="56C1FDE6" w14:textId="77777777">
                        <w:tc>
                          <w:tcPr>
                            <w:tcW w:w="720" w:type="dxa"/>
                            <w:tcBorders>
                              <w:top w:val="nil"/>
                              <w:left w:val="nil"/>
                              <w:bottom w:val="nil"/>
                              <w:right w:val="nil"/>
                            </w:tcBorders>
                          </w:tcPr>
                          <w:p w14:paraId="73ADFD7A" w14:textId="77777777" w:rsidR="003C31CA" w:rsidRDefault="003C31CA">
                            <w:pPr>
                              <w:rPr>
                                <w:i/>
                                <w:iCs/>
                                <w:sz w:val="16"/>
                                <w:szCs w:val="16"/>
                              </w:rPr>
                            </w:pPr>
                            <w:r>
                              <w:rPr>
                                <w:i/>
                                <w:iCs/>
                                <w:sz w:val="16"/>
                                <w:szCs w:val="16"/>
                              </w:rPr>
                              <w:t>J</w:t>
                            </w:r>
                          </w:p>
                        </w:tc>
                        <w:tc>
                          <w:tcPr>
                            <w:tcW w:w="1710" w:type="dxa"/>
                            <w:tcBorders>
                              <w:top w:val="nil"/>
                              <w:left w:val="nil"/>
                              <w:bottom w:val="nil"/>
                              <w:right w:val="nil"/>
                            </w:tcBorders>
                          </w:tcPr>
                          <w:p w14:paraId="74E2144C" w14:textId="77777777" w:rsidR="003C31CA" w:rsidRDefault="003C31CA">
                            <w:pPr>
                              <w:rPr>
                                <w:sz w:val="16"/>
                                <w:szCs w:val="16"/>
                              </w:rPr>
                            </w:pPr>
                            <w:r>
                              <w:rPr>
                                <w:sz w:val="16"/>
                                <w:szCs w:val="16"/>
                              </w:rPr>
                              <w:t>magnetic polarization</w:t>
                            </w:r>
                          </w:p>
                        </w:tc>
                        <w:tc>
                          <w:tcPr>
                            <w:tcW w:w="2610" w:type="dxa"/>
                            <w:tcBorders>
                              <w:top w:val="nil"/>
                              <w:left w:val="nil"/>
                              <w:bottom w:val="nil"/>
                              <w:right w:val="nil"/>
                            </w:tcBorders>
                          </w:tcPr>
                          <w:p w14:paraId="2031A5DE" w14:textId="77777777" w:rsidR="003C31CA" w:rsidRPr="00E265FB" w:rsidRDefault="003C31CA">
                            <w:pPr>
                              <w:rPr>
                                <w:sz w:val="16"/>
                                <w:szCs w:val="16"/>
                                <w:lang w:val="de-DE"/>
                              </w:rPr>
                            </w:pPr>
                            <w:r w:rsidRPr="00E265FB">
                              <w:rPr>
                                <w:sz w:val="16"/>
                                <w:szCs w:val="16"/>
                                <w:lang w:val="de-DE"/>
                              </w:rPr>
                              <w:t xml:space="preserve">1 </w:t>
                            </w:r>
                            <w:proofErr w:type="spellStart"/>
                            <w:r w:rsidRPr="00E265FB">
                              <w:rPr>
                                <w:sz w:val="16"/>
                                <w:szCs w:val="16"/>
                                <w:lang w:val="de-DE"/>
                              </w:rPr>
                              <w:t>erg</w:t>
                            </w:r>
                            <w:proofErr w:type="spellEnd"/>
                            <w:r w:rsidRPr="00E265FB">
                              <w:rPr>
                                <w:sz w:val="16"/>
                                <w:szCs w:val="16"/>
                                <w:lang w:val="de-DE"/>
                              </w:rPr>
                              <w:t>/(G·cm</w:t>
                            </w:r>
                            <w:r w:rsidRPr="00E265FB">
                              <w:rPr>
                                <w:sz w:val="16"/>
                                <w:szCs w:val="16"/>
                                <w:vertAlign w:val="superscript"/>
                                <w:lang w:val="de-DE"/>
                              </w:rPr>
                              <w:t>3</w:t>
                            </w:r>
                            <w:r w:rsidRPr="00E265FB">
                              <w:rPr>
                                <w:sz w:val="16"/>
                                <w:szCs w:val="16"/>
                                <w:lang w:val="de-DE"/>
                              </w:rPr>
                              <w:t xml:space="preserve">) = 1 </w:t>
                            </w:r>
                            <w:proofErr w:type="spellStart"/>
                            <w:r w:rsidRPr="00E265FB">
                              <w:rPr>
                                <w:sz w:val="16"/>
                                <w:szCs w:val="16"/>
                                <w:lang w:val="de-DE"/>
                              </w:rPr>
                              <w:t>emu</w:t>
                            </w:r>
                            <w:proofErr w:type="spellEnd"/>
                            <w:r w:rsidRPr="00E265FB">
                              <w:rPr>
                                <w:sz w:val="16"/>
                                <w:szCs w:val="16"/>
                                <w:lang w:val="de-DE"/>
                              </w:rPr>
                              <w:t>/cm</w:t>
                            </w:r>
                            <w:r w:rsidRPr="00E265FB">
                              <w:rPr>
                                <w:sz w:val="16"/>
                                <w:szCs w:val="16"/>
                                <w:vertAlign w:val="superscript"/>
                                <w:lang w:val="de-DE"/>
                              </w:rPr>
                              <w:t>3</w:t>
                            </w:r>
                          </w:p>
                          <w:p w14:paraId="2BB4EBAC" w14:textId="77777777" w:rsidR="003C31CA" w:rsidRPr="00E265FB" w:rsidRDefault="003C31CA">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4</w:t>
                            </w:r>
                            <w:r>
                              <w:rPr>
                                <w:sz w:val="16"/>
                                <w:szCs w:val="16"/>
                              </w:rPr>
                              <w:sym w:font="Symbol" w:char="F070"/>
                            </w:r>
                            <w:r w:rsidRPr="00E265FB">
                              <w:rPr>
                                <w:sz w:val="16"/>
                                <w:szCs w:val="16"/>
                                <w:lang w:val="de-DE"/>
                              </w:rPr>
                              <w:t xml:space="preserve"> </w:t>
                            </w:r>
                            <w:r>
                              <w:rPr>
                                <w:sz w:val="16"/>
                                <w:szCs w:val="16"/>
                              </w:rPr>
                              <w:sym w:font="Symbol" w:char="F0B4"/>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4</w:t>
                            </w:r>
                            <w:r w:rsidRPr="00E265FB">
                              <w:rPr>
                                <w:sz w:val="16"/>
                                <w:szCs w:val="16"/>
                                <w:lang w:val="de-DE"/>
                              </w:rPr>
                              <w:t xml:space="preserve"> T</w:t>
                            </w:r>
                          </w:p>
                        </w:tc>
                      </w:tr>
                      <w:tr w:rsidR="003C31CA" w14:paraId="6065EA30" w14:textId="77777777">
                        <w:tc>
                          <w:tcPr>
                            <w:tcW w:w="720" w:type="dxa"/>
                            <w:tcBorders>
                              <w:top w:val="nil"/>
                              <w:left w:val="nil"/>
                              <w:bottom w:val="nil"/>
                              <w:right w:val="nil"/>
                            </w:tcBorders>
                          </w:tcPr>
                          <w:p w14:paraId="6B364747" w14:textId="77777777" w:rsidR="003C31CA" w:rsidRDefault="003C31C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1C59701F" w14:textId="77777777" w:rsidR="003C31CA" w:rsidRDefault="003C31CA">
                            <w:pPr>
                              <w:rPr>
                                <w:sz w:val="16"/>
                                <w:szCs w:val="16"/>
                              </w:rPr>
                            </w:pPr>
                            <w:r>
                              <w:rPr>
                                <w:sz w:val="16"/>
                                <w:szCs w:val="16"/>
                              </w:rPr>
                              <w:t>susceptibility</w:t>
                            </w:r>
                          </w:p>
                        </w:tc>
                        <w:tc>
                          <w:tcPr>
                            <w:tcW w:w="2610" w:type="dxa"/>
                            <w:tcBorders>
                              <w:top w:val="nil"/>
                              <w:left w:val="nil"/>
                              <w:bottom w:val="nil"/>
                              <w:right w:val="nil"/>
                            </w:tcBorders>
                          </w:tcPr>
                          <w:p w14:paraId="2E2F1C85" w14:textId="77777777" w:rsidR="003C31CA" w:rsidRDefault="003C31C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3C31CA" w14:paraId="403CD75A" w14:textId="77777777">
                        <w:tc>
                          <w:tcPr>
                            <w:tcW w:w="720" w:type="dxa"/>
                            <w:tcBorders>
                              <w:top w:val="nil"/>
                              <w:left w:val="nil"/>
                              <w:bottom w:val="nil"/>
                              <w:right w:val="nil"/>
                            </w:tcBorders>
                          </w:tcPr>
                          <w:p w14:paraId="40D62567" w14:textId="77777777" w:rsidR="003C31CA" w:rsidRDefault="003C31C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7265C4D2" w14:textId="77777777" w:rsidR="003C31CA" w:rsidRDefault="003C31CA">
                            <w:pPr>
                              <w:rPr>
                                <w:sz w:val="16"/>
                                <w:szCs w:val="16"/>
                              </w:rPr>
                            </w:pPr>
                            <w:r>
                              <w:rPr>
                                <w:sz w:val="16"/>
                                <w:szCs w:val="16"/>
                              </w:rPr>
                              <w:t>mass susceptibility</w:t>
                            </w:r>
                          </w:p>
                        </w:tc>
                        <w:tc>
                          <w:tcPr>
                            <w:tcW w:w="2610" w:type="dxa"/>
                            <w:tcBorders>
                              <w:top w:val="nil"/>
                              <w:left w:val="nil"/>
                              <w:bottom w:val="nil"/>
                              <w:right w:val="nil"/>
                            </w:tcBorders>
                          </w:tcPr>
                          <w:p w14:paraId="453C956A" w14:textId="77777777" w:rsidR="003C31CA" w:rsidRDefault="003C31C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3C31CA" w14:paraId="6211BDC6" w14:textId="77777777">
                        <w:tc>
                          <w:tcPr>
                            <w:tcW w:w="720" w:type="dxa"/>
                            <w:tcBorders>
                              <w:top w:val="nil"/>
                              <w:left w:val="nil"/>
                              <w:bottom w:val="nil"/>
                              <w:right w:val="nil"/>
                            </w:tcBorders>
                          </w:tcPr>
                          <w:p w14:paraId="791E7B59" w14:textId="77777777" w:rsidR="003C31CA" w:rsidRDefault="003C31CA">
                            <w:pPr>
                              <w:rPr>
                                <w:sz w:val="16"/>
                                <w:szCs w:val="16"/>
                              </w:rPr>
                            </w:pPr>
                            <w:r>
                              <w:rPr>
                                <w:sz w:val="16"/>
                                <w:szCs w:val="16"/>
                              </w:rPr>
                              <w:sym w:font="Symbol" w:char="F06D"/>
                            </w:r>
                          </w:p>
                        </w:tc>
                        <w:tc>
                          <w:tcPr>
                            <w:tcW w:w="1710" w:type="dxa"/>
                            <w:tcBorders>
                              <w:top w:val="nil"/>
                              <w:left w:val="nil"/>
                              <w:bottom w:val="nil"/>
                              <w:right w:val="nil"/>
                            </w:tcBorders>
                          </w:tcPr>
                          <w:p w14:paraId="216EF580" w14:textId="77777777" w:rsidR="003C31CA" w:rsidRDefault="003C31CA">
                            <w:pPr>
                              <w:rPr>
                                <w:sz w:val="16"/>
                                <w:szCs w:val="16"/>
                              </w:rPr>
                            </w:pPr>
                            <w:r>
                              <w:rPr>
                                <w:sz w:val="16"/>
                                <w:szCs w:val="16"/>
                              </w:rPr>
                              <w:t>permeability</w:t>
                            </w:r>
                          </w:p>
                        </w:tc>
                        <w:tc>
                          <w:tcPr>
                            <w:tcW w:w="2610" w:type="dxa"/>
                            <w:tcBorders>
                              <w:top w:val="nil"/>
                              <w:left w:val="nil"/>
                              <w:bottom w:val="nil"/>
                              <w:right w:val="nil"/>
                            </w:tcBorders>
                          </w:tcPr>
                          <w:p w14:paraId="38CD0631" w14:textId="77777777" w:rsidR="003C31CA" w:rsidRDefault="003C31C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C7365B6" w14:textId="77777777" w:rsidR="003C31CA" w:rsidRDefault="003C31C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3C31CA" w14:paraId="4C3B1B41" w14:textId="77777777">
                        <w:tc>
                          <w:tcPr>
                            <w:tcW w:w="720" w:type="dxa"/>
                            <w:tcBorders>
                              <w:top w:val="nil"/>
                              <w:left w:val="nil"/>
                              <w:bottom w:val="nil"/>
                              <w:right w:val="nil"/>
                            </w:tcBorders>
                          </w:tcPr>
                          <w:p w14:paraId="5DAA39C8" w14:textId="77777777" w:rsidR="003C31CA" w:rsidRDefault="003C31C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66779A3A" w14:textId="77777777" w:rsidR="003C31CA" w:rsidRDefault="003C31CA">
                            <w:pPr>
                              <w:rPr>
                                <w:sz w:val="16"/>
                                <w:szCs w:val="16"/>
                              </w:rPr>
                            </w:pPr>
                            <w:r>
                              <w:rPr>
                                <w:sz w:val="16"/>
                                <w:szCs w:val="16"/>
                              </w:rPr>
                              <w:t>relative permeability</w:t>
                            </w:r>
                          </w:p>
                        </w:tc>
                        <w:tc>
                          <w:tcPr>
                            <w:tcW w:w="2610" w:type="dxa"/>
                            <w:tcBorders>
                              <w:top w:val="nil"/>
                              <w:left w:val="nil"/>
                              <w:bottom w:val="nil"/>
                              <w:right w:val="nil"/>
                            </w:tcBorders>
                          </w:tcPr>
                          <w:p w14:paraId="1564847B" w14:textId="77777777" w:rsidR="003C31CA" w:rsidRDefault="003C31C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3C31CA" w14:paraId="16D51A44" w14:textId="77777777">
                        <w:tc>
                          <w:tcPr>
                            <w:tcW w:w="720" w:type="dxa"/>
                            <w:tcBorders>
                              <w:top w:val="nil"/>
                              <w:left w:val="nil"/>
                              <w:bottom w:val="nil"/>
                              <w:right w:val="nil"/>
                            </w:tcBorders>
                          </w:tcPr>
                          <w:p w14:paraId="12916BC6" w14:textId="77777777" w:rsidR="003C31CA" w:rsidRDefault="003C31CA">
                            <w:pPr>
                              <w:rPr>
                                <w:i/>
                                <w:iCs/>
                                <w:sz w:val="16"/>
                                <w:szCs w:val="16"/>
                              </w:rPr>
                            </w:pPr>
                            <w:r>
                              <w:rPr>
                                <w:i/>
                                <w:iCs/>
                                <w:sz w:val="16"/>
                                <w:szCs w:val="16"/>
                              </w:rPr>
                              <w:t>w, W</w:t>
                            </w:r>
                          </w:p>
                        </w:tc>
                        <w:tc>
                          <w:tcPr>
                            <w:tcW w:w="1710" w:type="dxa"/>
                            <w:tcBorders>
                              <w:top w:val="nil"/>
                              <w:left w:val="nil"/>
                              <w:bottom w:val="nil"/>
                              <w:right w:val="nil"/>
                            </w:tcBorders>
                          </w:tcPr>
                          <w:p w14:paraId="6FE058A1" w14:textId="77777777" w:rsidR="003C31CA" w:rsidRDefault="003C31CA">
                            <w:pPr>
                              <w:rPr>
                                <w:sz w:val="16"/>
                                <w:szCs w:val="16"/>
                              </w:rPr>
                            </w:pPr>
                            <w:r>
                              <w:rPr>
                                <w:sz w:val="16"/>
                                <w:szCs w:val="16"/>
                              </w:rPr>
                              <w:t>energy density</w:t>
                            </w:r>
                          </w:p>
                        </w:tc>
                        <w:tc>
                          <w:tcPr>
                            <w:tcW w:w="2610" w:type="dxa"/>
                            <w:tcBorders>
                              <w:top w:val="nil"/>
                              <w:left w:val="nil"/>
                              <w:bottom w:val="nil"/>
                              <w:right w:val="nil"/>
                            </w:tcBorders>
                          </w:tcPr>
                          <w:p w14:paraId="0CB50031" w14:textId="77777777" w:rsidR="003C31CA" w:rsidRDefault="003C31C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3C31CA" w14:paraId="5DD45676" w14:textId="77777777">
                        <w:trPr>
                          <w:trHeight w:val="279"/>
                        </w:trPr>
                        <w:tc>
                          <w:tcPr>
                            <w:tcW w:w="720" w:type="dxa"/>
                            <w:tcBorders>
                              <w:top w:val="nil"/>
                              <w:left w:val="nil"/>
                              <w:bottom w:val="double" w:sz="6" w:space="0" w:color="auto"/>
                              <w:right w:val="nil"/>
                            </w:tcBorders>
                          </w:tcPr>
                          <w:p w14:paraId="085D5A9A" w14:textId="77777777" w:rsidR="003C31CA" w:rsidRDefault="003C31CA">
                            <w:pPr>
                              <w:rPr>
                                <w:i/>
                                <w:iCs/>
                                <w:sz w:val="16"/>
                                <w:szCs w:val="16"/>
                              </w:rPr>
                            </w:pPr>
                            <w:r>
                              <w:rPr>
                                <w:i/>
                                <w:iCs/>
                                <w:sz w:val="16"/>
                                <w:szCs w:val="16"/>
                              </w:rPr>
                              <w:t>N, D</w:t>
                            </w:r>
                          </w:p>
                        </w:tc>
                        <w:tc>
                          <w:tcPr>
                            <w:tcW w:w="1710" w:type="dxa"/>
                            <w:tcBorders>
                              <w:top w:val="nil"/>
                              <w:left w:val="nil"/>
                              <w:bottom w:val="double" w:sz="6" w:space="0" w:color="auto"/>
                              <w:right w:val="nil"/>
                            </w:tcBorders>
                          </w:tcPr>
                          <w:p w14:paraId="00698CC2" w14:textId="77777777" w:rsidR="003C31CA" w:rsidRDefault="003C31CA">
                            <w:pPr>
                              <w:rPr>
                                <w:sz w:val="16"/>
                                <w:szCs w:val="16"/>
                              </w:rPr>
                            </w:pPr>
                            <w:r>
                              <w:rPr>
                                <w:sz w:val="16"/>
                                <w:szCs w:val="16"/>
                              </w:rPr>
                              <w:t>demagnetizing factor</w:t>
                            </w:r>
                          </w:p>
                        </w:tc>
                        <w:tc>
                          <w:tcPr>
                            <w:tcW w:w="2610" w:type="dxa"/>
                            <w:tcBorders>
                              <w:top w:val="nil"/>
                              <w:left w:val="nil"/>
                              <w:bottom w:val="double" w:sz="6" w:space="0" w:color="auto"/>
                              <w:right w:val="nil"/>
                            </w:tcBorders>
                          </w:tcPr>
                          <w:p w14:paraId="6C49948A" w14:textId="77777777" w:rsidR="003C31CA" w:rsidRDefault="003C31C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3605DD7C" w14:textId="77777777" w:rsidR="003C31CA" w:rsidRDefault="003C31CA">
                      <w:pPr>
                        <w:pStyle w:val="FootnoteText"/>
                      </w:pPr>
                      <w:r>
                        <w:t xml:space="preserve">No vertical lines in table. Statements that serve as captions for the entire table do not need footnote letters. </w:t>
                      </w:r>
                    </w:p>
                    <w:p w14:paraId="1A0EB81D" w14:textId="77777777" w:rsidR="003C31CA" w:rsidRDefault="003C31CA">
                      <w:pPr>
                        <w:pStyle w:val="FootnoteText"/>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41B9F0C0" w14:textId="77777777" w:rsidR="003C31CA" w:rsidRDefault="003C31CA">
                      <w:pPr>
                        <w:pStyle w:val="FootnoteText"/>
                      </w:pPr>
                    </w:p>
                    <w:p w14:paraId="1555C2C7" w14:textId="77777777" w:rsidR="003C31CA" w:rsidRDefault="003C31CA"/>
                  </w:txbxContent>
                </v:textbox>
                <w10:wrap type="square" anchorx="margin" anchory="margin"/>
              </v:shape>
            </w:pict>
          </mc:Fallback>
        </mc:AlternateContent>
      </w:r>
      <w:r w:rsidR="00F54DA3">
        <w:t xml:space="preserve">Number footnotes separately in superscripts (Insert | </w:t>
      </w:r>
      <w:r w:rsidR="00F54DA3">
        <w:lastRenderedPageBreak/>
        <w:t>Footnote).</w:t>
      </w:r>
      <w:r w:rsidR="00F54DA3">
        <w:rPr>
          <w:rStyle w:val="FootnoteReference"/>
        </w:rPr>
        <w:footnoteReference w:id="2"/>
      </w:r>
      <w:r w:rsidR="00F54DA3">
        <w:t xml:space="preserve"> Place the actual footnote at the bottom of the column in which it is cited; do not put footnotes in the reference list (endnotes). Use letters for table footnotes (see Table I). </w:t>
      </w:r>
    </w:p>
    <w:p w14:paraId="60B0320A" w14:textId="77777777" w:rsidR="00F54DA3" w:rsidRDefault="00F54DA3">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627C93CE" w14:textId="77777777" w:rsidR="00F54DA3" w:rsidRDefault="00F54DA3">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14:paraId="603F2E6F" w14:textId="77777777" w:rsidR="00F54DA3" w:rsidRDefault="00F54DA3" w:rsidP="00B640F9">
      <w:pPr>
        <w:pStyle w:val="Heading2"/>
      </w:pPr>
      <w:r>
        <w:t>Abbreviations and Acronyms</w:t>
      </w:r>
    </w:p>
    <w:p w14:paraId="72E5480A" w14:textId="2A098B13" w:rsidR="00F54DA3" w:rsidRDefault="00F54DA3" w:rsidP="00B640F9">
      <w:pPr>
        <w:pStyle w:val="Text"/>
        <w:ind w:firstLine="204"/>
      </w:pPr>
      <w:r>
        <w:t xml:space="preserve">Define abbreviations and acronyms the first time they are used in the text, even after they have already been defined in the abstract. Abbreviations such as </w:t>
      </w:r>
      <w:r w:rsidR="00FA0AEB" w:rsidRPr="00FA0AEB">
        <w:t>IES</w:t>
      </w:r>
      <w:r>
        <w:t>, SI, ac, and dc do not have to be defined. Abbreviations that incorporate periods should not have spaces: write “C.N.R.S.,” not “C. N. R. S.” Do not use abbreviations in the title unless they are unavoidable.</w:t>
      </w:r>
    </w:p>
    <w:p w14:paraId="6109A12A" w14:textId="77777777" w:rsidR="00F54DA3" w:rsidRDefault="00F54DA3" w:rsidP="00174E63">
      <w:pPr>
        <w:pStyle w:val="Heading2"/>
      </w:pPr>
      <w:r>
        <w:t>Equations</w:t>
      </w:r>
    </w:p>
    <w:p w14:paraId="4978BA13" w14:textId="77777777" w:rsidR="00F54DA3" w:rsidRDefault="00F54DA3" w:rsidP="00174E63">
      <w:pPr>
        <w:pStyle w:val="Text"/>
        <w:ind w:firstLine="204"/>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3787415F" w14:textId="77777777" w:rsidR="00F54DA3" w:rsidRDefault="00F54DA3" w:rsidP="00642F89">
      <w:pPr>
        <w:pStyle w:val="Equation"/>
        <w:jc w:val="right"/>
      </w:pPr>
      <w:r w:rsidRPr="000A26A6">
        <w:rPr>
          <w:position w:val="-50"/>
        </w:rPr>
        <w:object w:dxaOrig="4940" w:dyaOrig="1120" w14:anchorId="4587C872">
          <v:shape id="_x0000_i1026" type="#_x0000_t75" style="width:225pt;height:45.75pt" o:ole="" fillcolor="window">
            <v:imagedata r:id="rId11" o:title=""/>
          </v:shape>
          <o:OLEObject Type="Embed" ProgID="Equation.3" ShapeID="_x0000_i1026" DrawAspect="Content" ObjectID="_1523118412" r:id="rId12"/>
        </w:object>
      </w:r>
      <w:r>
        <w:tab/>
        <w:t>(1)</w:t>
      </w:r>
    </w:p>
    <w:p w14:paraId="5AE3A483" w14:textId="77777777" w:rsidR="00F54DA3" w:rsidRDefault="00F54DA3"/>
    <w:p w14:paraId="6A2B2EF9" w14:textId="77777777" w:rsidR="00F54DA3" w:rsidRDefault="00F54DA3">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15B5EA31" w14:textId="77777777" w:rsidR="00F54DA3" w:rsidRDefault="00F54DA3" w:rsidP="0066051E">
      <w:pPr>
        <w:pStyle w:val="Heading2"/>
      </w:pPr>
      <w:r>
        <w:t>Other Recommendations</w:t>
      </w:r>
    </w:p>
    <w:p w14:paraId="7EE60435" w14:textId="77777777" w:rsidR="00F54DA3" w:rsidRDefault="00F54DA3">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593C5E1D" w14:textId="77777777" w:rsidR="00F54DA3" w:rsidRDefault="00F54DA3">
      <w:pPr>
        <w:pStyle w:val="Text"/>
      </w:pPr>
      <w:r>
        <w:t xml:space="preserve">Use a zero before decimal points: “0.25,” not “.25.” Use </w:t>
      </w:r>
      <w:r>
        <w:t>“cm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7BF357EC" w14:textId="77777777" w:rsidR="00F54DA3" w:rsidRDefault="00F54DA3">
      <w:pPr>
        <w:pStyle w:val="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t>
      </w:r>
      <w:proofErr w:type="gramStart"/>
      <w:r>
        <w:t>write</w:t>
      </w:r>
      <w:proofErr w:type="gramEnd"/>
      <w:r>
        <w:t xml:space="preserve"> “do not” instead of “don’t.” The serial comma is preferred: “A, B, and C” instead of “A, B and C.”</w:t>
      </w:r>
    </w:p>
    <w:p w14:paraId="4180ED53" w14:textId="77777777" w:rsidR="00F54DA3" w:rsidRPr="00AF0944" w:rsidRDefault="00F54DA3" w:rsidP="00AF0944">
      <w:pPr>
        <w:pStyle w:val="Text"/>
        <w:rPr>
          <w:b/>
        </w:rPr>
      </w:pPr>
      <w:r>
        <w:t xml:space="preserve">If you wish, you may write in the first person singular or plural and use the active voice (“I observed that ...” or “We observed that ...” instead of “It was observed that ...”). Remember to check spelling. </w:t>
      </w:r>
      <w:r w:rsidRPr="00AF0944">
        <w:rPr>
          <w:b/>
        </w:rPr>
        <w:t xml:space="preserve">If your native language is not English, please get a native English-speaking colleague to proofread your paper. </w:t>
      </w:r>
    </w:p>
    <w:p w14:paraId="0A1D54E9" w14:textId="77777777" w:rsidR="00F54DA3" w:rsidRDefault="00F54DA3">
      <w:pPr>
        <w:pStyle w:val="Heading1"/>
      </w:pPr>
      <w:r>
        <w:t>Some Common Mistakes</w:t>
      </w:r>
    </w:p>
    <w:p w14:paraId="224F1443" w14:textId="77777777" w:rsidR="00F54DA3" w:rsidRDefault="00F54DA3">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4EC908DC" w14:textId="77777777" w:rsidR="00F54DA3" w:rsidRDefault="00F54DA3">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1165B472" w14:textId="77777777" w:rsidR="00F54DA3" w:rsidRDefault="00F54DA3">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05C828B3" w14:textId="4B3E42F5" w:rsidR="00F54DA3" w:rsidRDefault="00F54DA3" w:rsidP="00AF0944">
      <w:pPr>
        <w:pStyle w:val="Text"/>
      </w:pPr>
      <w:r>
        <w:t xml:space="preserve">An excellent style manual and source of information for science writers is [9]. </w:t>
      </w:r>
    </w:p>
    <w:p w14:paraId="6ACDFFBD" w14:textId="77777777" w:rsidR="00F54DA3" w:rsidRDefault="00F54DA3">
      <w:pPr>
        <w:pStyle w:val="Heading1"/>
      </w:pPr>
      <w:r>
        <w:lastRenderedPageBreak/>
        <w:t>Editorial Policy</w:t>
      </w:r>
    </w:p>
    <w:p w14:paraId="7BD8F602" w14:textId="287A279A" w:rsidR="00F54DA3" w:rsidRDefault="00F54DA3">
      <w:pPr>
        <w:pStyle w:val="Text"/>
      </w:pPr>
      <w:r>
        <w:t xml:space="preserve">Submission of a manuscript is not required for participation in </w:t>
      </w:r>
      <w:r w:rsidR="00D724F0">
        <w:t xml:space="preserve">the </w:t>
      </w:r>
      <w:r>
        <w:t xml:space="preserve">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w:t>
      </w:r>
      <w:r w:rsidR="00D724F0" w:rsidRPr="00D724F0">
        <w:t>ICMPC</w:t>
      </w:r>
      <w:r w:rsidR="00145B38" w:rsidRPr="00145B38">
        <w:rPr>
          <w:i/>
        </w:rPr>
        <w:t xml:space="preserve"> </w:t>
      </w:r>
      <w:r>
        <w:t>discourage</w:t>
      </w:r>
      <w:r w:rsidR="00AF0944">
        <w:t>s</w:t>
      </w:r>
      <w:r>
        <w:t xml:space="preserve"> courtesy authorship. It is the obligation of the authors to cite relevant prior work.</w:t>
      </w:r>
    </w:p>
    <w:p w14:paraId="37879B16" w14:textId="77777777" w:rsidR="00F54DA3" w:rsidRDefault="00F54DA3">
      <w:pPr>
        <w:pStyle w:val="Heading1"/>
      </w:pPr>
      <w:r>
        <w:t>Publication Principles</w:t>
      </w:r>
    </w:p>
    <w:p w14:paraId="2DB58BFD" w14:textId="77777777" w:rsidR="00F54DA3" w:rsidRDefault="00F54DA3">
      <w:pPr>
        <w:pStyle w:val="Text"/>
      </w:pPr>
      <w:r>
        <w:t>Authors should consider the following points:</w:t>
      </w:r>
    </w:p>
    <w:p w14:paraId="28C8356A" w14:textId="77777777" w:rsidR="00F54DA3" w:rsidRDefault="00F54DA3">
      <w:pPr>
        <w:pStyle w:val="Text"/>
        <w:numPr>
          <w:ilvl w:val="0"/>
          <w:numId w:val="18"/>
        </w:numPr>
      </w:pPr>
      <w:r>
        <w:t xml:space="preserve">Technical papers submitted for publication must advance the state of knowledge and must cite relevant prior work. </w:t>
      </w:r>
    </w:p>
    <w:p w14:paraId="23B5E872" w14:textId="77777777" w:rsidR="00F54DA3" w:rsidRDefault="00F54DA3">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4F6CC542" w14:textId="7DFD7EF2" w:rsidR="00F54DA3" w:rsidRDefault="00F54DA3">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w:t>
      </w:r>
    </w:p>
    <w:p w14:paraId="772C3B68" w14:textId="77777777" w:rsidR="00F54DA3" w:rsidRDefault="00F54DA3">
      <w:pPr>
        <w:pStyle w:val="Heading1"/>
      </w:pPr>
      <w:r>
        <w:t>Conclusion</w:t>
      </w:r>
    </w:p>
    <w:p w14:paraId="76EFF180" w14:textId="77777777" w:rsidR="00F54DA3" w:rsidRDefault="00F54DA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6E10AAEA" w14:textId="77777777" w:rsidR="00F54DA3" w:rsidRDefault="00F54DA3">
      <w:pPr>
        <w:pStyle w:val="ReferenceHead"/>
      </w:pPr>
      <w:r>
        <w:t>Appendix</w:t>
      </w:r>
    </w:p>
    <w:p w14:paraId="1079D71C" w14:textId="77777777" w:rsidR="00F54DA3" w:rsidRDefault="00F54DA3">
      <w:pPr>
        <w:pStyle w:val="Text"/>
      </w:pPr>
      <w:r>
        <w:t>Appendixes, if needed, appear before the acknowledgment.</w:t>
      </w:r>
    </w:p>
    <w:p w14:paraId="2D3E09A4" w14:textId="77777777" w:rsidR="00F54DA3" w:rsidRDefault="00F54DA3">
      <w:pPr>
        <w:pStyle w:val="ReferenceHead"/>
      </w:pPr>
      <w:r>
        <w:t>Acknowledgment</w:t>
      </w:r>
    </w:p>
    <w:p w14:paraId="4004A275" w14:textId="4627DEB0" w:rsidR="00F54DA3" w:rsidRPr="002A63BB" w:rsidRDefault="00F54DA3">
      <w:pPr>
        <w:pStyle w:val="Text"/>
      </w:pPr>
      <w:proofErr w:type="gramStart"/>
      <w:r>
        <w:t>Th</w:t>
      </w:r>
      <w:r w:rsidR="00AA0DC9">
        <w:t>is longitudinal study has been facilitated principally by ME’s sons and daughter-in-law, who have provided repeated access to the subject and have recorded and/or videotaped many of her performances</w:t>
      </w:r>
      <w:proofErr w:type="gramEnd"/>
      <w:r w:rsidR="00AA0DC9">
        <w:t xml:space="preserve">.  Craig Sapp has provided considerable technical support. The collection of peer data has been enabled by sundry friends, acquaintances, activities directors, and most recently by a genetics researcher, Dang Vu-Phan (of the Singapore Genome Institute) with an interest in a cross-cultural study of musical improvisation </w:t>
      </w:r>
      <w:bookmarkStart w:id="1" w:name="_GoBack"/>
      <w:bookmarkEnd w:id="1"/>
      <w:r w:rsidR="00AA0DC9">
        <w:t>in very elderly subjects</w:t>
      </w:r>
      <w:r w:rsidRPr="002A63BB">
        <w:t>.</w:t>
      </w:r>
    </w:p>
    <w:p w14:paraId="0CD94018" w14:textId="77777777" w:rsidR="00F54DA3" w:rsidRDefault="00F54DA3">
      <w:pPr>
        <w:pStyle w:val="ReferenceHead"/>
      </w:pPr>
      <w:r>
        <w:t>References</w:t>
      </w:r>
      <w:r w:rsidR="00406666">
        <w:t xml:space="preserve">  </w:t>
      </w:r>
    </w:p>
    <w:p w14:paraId="057C872E" w14:textId="77777777" w:rsidR="00F54DA3" w:rsidRDefault="00F54DA3" w:rsidP="006D212D">
      <w:pPr>
        <w:numPr>
          <w:ilvl w:val="0"/>
          <w:numId w:val="19"/>
        </w:numPr>
        <w:jc w:val="both"/>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155A9481" w14:textId="77777777" w:rsidR="00F54DA3" w:rsidRDefault="00F54DA3" w:rsidP="006D212D">
      <w:pPr>
        <w:numPr>
          <w:ilvl w:val="0"/>
          <w:numId w:val="19"/>
        </w:numPr>
        <w:jc w:val="both"/>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4EFFD375" w14:textId="77777777" w:rsidR="00F54DA3" w:rsidRDefault="00F54DA3" w:rsidP="006D212D">
      <w:pPr>
        <w:numPr>
          <w:ilvl w:val="0"/>
          <w:numId w:val="19"/>
        </w:numPr>
        <w:jc w:val="both"/>
        <w:rPr>
          <w:sz w:val="16"/>
          <w:szCs w:val="16"/>
        </w:rPr>
      </w:pPr>
      <w:r>
        <w:rPr>
          <w:sz w:val="16"/>
          <w:szCs w:val="16"/>
        </w:rPr>
        <w:t xml:space="preserve">H. Poor, </w:t>
      </w:r>
      <w:r>
        <w:rPr>
          <w:i/>
          <w:iCs/>
          <w:sz w:val="16"/>
          <w:szCs w:val="16"/>
        </w:rPr>
        <w:t>An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14:paraId="47600AFE" w14:textId="77777777" w:rsidR="00F54DA3" w:rsidRDefault="00F54DA3">
      <w:pPr>
        <w:pStyle w:val="References"/>
        <w:numPr>
          <w:ilvl w:val="0"/>
          <w:numId w:val="19"/>
        </w:numPr>
      </w:pPr>
      <w:r>
        <w:t>B. Smith, “An approach to graphs of linear forms (Unpublished work style),” unpublished.</w:t>
      </w:r>
    </w:p>
    <w:p w14:paraId="4A9283CC" w14:textId="77777777" w:rsidR="00F54DA3" w:rsidRDefault="00F54DA3" w:rsidP="006D212D">
      <w:pPr>
        <w:numPr>
          <w:ilvl w:val="0"/>
          <w:numId w:val="19"/>
        </w:numPr>
        <w:jc w:val="both"/>
        <w:rPr>
          <w:sz w:val="16"/>
          <w:szCs w:val="16"/>
        </w:rPr>
      </w:pPr>
      <w:r>
        <w:rPr>
          <w:sz w:val="16"/>
          <w:szCs w:val="16"/>
        </w:rPr>
        <w:t xml:space="preserve">E. H. Miller, “A note on reflector arrays (Periodical style—Accepted for publication),” </w:t>
      </w:r>
      <w:r w:rsidR="0025349A">
        <w:rPr>
          <w:i/>
          <w:iCs/>
          <w:sz w:val="16"/>
          <w:szCs w:val="16"/>
        </w:rPr>
        <w:t>WASET</w:t>
      </w:r>
      <w:r>
        <w:rPr>
          <w:i/>
          <w:iCs/>
          <w:sz w:val="16"/>
          <w:szCs w:val="16"/>
        </w:rPr>
        <w:t xml:space="preserve"> Trans. Antennas </w:t>
      </w:r>
      <w:proofErr w:type="spellStart"/>
      <w:r>
        <w:rPr>
          <w:i/>
          <w:iCs/>
          <w:sz w:val="16"/>
          <w:szCs w:val="16"/>
        </w:rPr>
        <w:t>Propagat</w:t>
      </w:r>
      <w:proofErr w:type="spellEnd"/>
      <w:r>
        <w:rPr>
          <w:i/>
          <w:iCs/>
          <w:sz w:val="16"/>
          <w:szCs w:val="16"/>
        </w:rPr>
        <w:t>.</w:t>
      </w:r>
      <w:r>
        <w:rPr>
          <w:sz w:val="16"/>
          <w:szCs w:val="16"/>
        </w:rPr>
        <w:t>, to be published.</w:t>
      </w:r>
    </w:p>
    <w:p w14:paraId="71D6F48F" w14:textId="77777777" w:rsidR="00F54DA3" w:rsidRDefault="00F54DA3" w:rsidP="006D212D">
      <w:pPr>
        <w:numPr>
          <w:ilvl w:val="0"/>
          <w:numId w:val="19"/>
        </w:numPr>
        <w:jc w:val="both"/>
        <w:rPr>
          <w:sz w:val="16"/>
          <w:szCs w:val="16"/>
        </w:rPr>
      </w:pPr>
      <w:r>
        <w:rPr>
          <w:sz w:val="16"/>
          <w:szCs w:val="16"/>
        </w:rPr>
        <w:t xml:space="preserve">J. Wang, “Fundamentals of erbium-doped fiber amplifiers arrays (Periodical style—Submitted for publication),” </w:t>
      </w:r>
      <w:r w:rsidR="0025349A">
        <w:rPr>
          <w:i/>
          <w:iCs/>
          <w:sz w:val="16"/>
          <w:szCs w:val="16"/>
        </w:rPr>
        <w:t>WASET</w:t>
      </w:r>
      <w:r>
        <w:rPr>
          <w:i/>
          <w:iCs/>
          <w:sz w:val="16"/>
          <w:szCs w:val="16"/>
        </w:rPr>
        <w:t xml:space="preserve"> J. Quantum Electron.</w:t>
      </w:r>
      <w:r>
        <w:rPr>
          <w:sz w:val="16"/>
          <w:szCs w:val="16"/>
        </w:rPr>
        <w:t>, submitted for publication.</w:t>
      </w:r>
    </w:p>
    <w:p w14:paraId="5E710EC7" w14:textId="77777777" w:rsidR="00F54DA3" w:rsidRDefault="00F54DA3">
      <w:pPr>
        <w:pStyle w:val="References"/>
        <w:numPr>
          <w:ilvl w:val="0"/>
          <w:numId w:val="19"/>
        </w:numPr>
      </w:pPr>
      <w:r>
        <w:t>C. J. Kaufman, Rocky Mountain Research Lab., Boulder, CO, private communication, May 1995.</w:t>
      </w:r>
    </w:p>
    <w:p w14:paraId="3250D9CF" w14:textId="77777777" w:rsidR="00F54DA3" w:rsidRDefault="00F54DA3">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w:t>
      </w:r>
      <w:proofErr w:type="gramStart"/>
      <w:r>
        <w:t>interfaces(</w:t>
      </w:r>
      <w:proofErr w:type="gramEnd"/>
      <w:r>
        <w:t xml:space="preserve">Translation Journals style),” </w:t>
      </w:r>
      <w:r w:rsidR="0025349A">
        <w:rPr>
          <w:i/>
          <w:iCs/>
        </w:rPr>
        <w:t>WASET</w:t>
      </w:r>
      <w:r>
        <w:rPr>
          <w:i/>
          <w:iCs/>
        </w:rPr>
        <w:t xml:space="preserv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14:paraId="62C0BB28" w14:textId="77777777" w:rsidR="00F54DA3" w:rsidRDefault="00F54DA3">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14:paraId="16D8C906" w14:textId="77777777" w:rsidR="00F54DA3" w:rsidRDefault="00F54DA3" w:rsidP="006D212D">
      <w:pPr>
        <w:numPr>
          <w:ilvl w:val="0"/>
          <w:numId w:val="19"/>
        </w:numPr>
        <w:jc w:val="both"/>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sidR="0025349A">
        <w:rPr>
          <w:i/>
          <w:iCs/>
          <w:sz w:val="16"/>
          <w:szCs w:val="16"/>
        </w:rPr>
        <w:t>WASET</w:t>
      </w:r>
      <w:r>
        <w:rPr>
          <w:i/>
          <w:iCs/>
          <w:sz w:val="16"/>
          <w:szCs w:val="16"/>
        </w:rPr>
        <w:t xml:space="preserve"> Trans. Electron Devices</w:t>
      </w:r>
      <w:r>
        <w:rPr>
          <w:sz w:val="16"/>
          <w:szCs w:val="16"/>
        </w:rPr>
        <w:t>, vol. ED-11, pp. 34–39, Jan. 1959.</w:t>
      </w:r>
    </w:p>
    <w:p w14:paraId="15A49657" w14:textId="77777777" w:rsidR="00F54DA3" w:rsidRDefault="00F54DA3" w:rsidP="006D212D">
      <w:pPr>
        <w:numPr>
          <w:ilvl w:val="0"/>
          <w:numId w:val="19"/>
        </w:numPr>
        <w:jc w:val="both"/>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sidR="0025349A">
        <w:rPr>
          <w:i/>
          <w:iCs/>
          <w:sz w:val="16"/>
          <w:szCs w:val="16"/>
        </w:rPr>
        <w:t>WASET</w:t>
      </w:r>
      <w:r>
        <w:rPr>
          <w:i/>
          <w:iCs/>
          <w:sz w:val="16"/>
          <w:szCs w:val="16"/>
        </w:rPr>
        <w:t xml:space="preserve"> Trans. Neural Networks</w:t>
      </w:r>
      <w:r>
        <w:rPr>
          <w:sz w:val="16"/>
          <w:szCs w:val="16"/>
        </w:rPr>
        <w:t>, vol. 4, pp. 570–578, July 1993.</w:t>
      </w:r>
    </w:p>
    <w:p w14:paraId="6628530E" w14:textId="77777777" w:rsidR="00F54DA3" w:rsidRDefault="00F54DA3" w:rsidP="006D212D">
      <w:pPr>
        <w:numPr>
          <w:ilvl w:val="0"/>
          <w:numId w:val="19"/>
        </w:numPr>
        <w:jc w:val="both"/>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14:paraId="34073CEB" w14:textId="77777777" w:rsidR="00F54DA3" w:rsidRDefault="00F54DA3" w:rsidP="006D212D">
      <w:pPr>
        <w:numPr>
          <w:ilvl w:val="0"/>
          <w:numId w:val="19"/>
        </w:numPr>
        <w:jc w:val="both"/>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14:paraId="14B8CE61" w14:textId="77777777" w:rsidR="00F54DA3" w:rsidRDefault="00F54DA3" w:rsidP="006D212D">
      <w:pPr>
        <w:numPr>
          <w:ilvl w:val="0"/>
          <w:numId w:val="19"/>
        </w:numPr>
        <w:jc w:val="both"/>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 xml:space="preserve">Conf. Rec. 1995 </w:t>
      </w:r>
      <w:r w:rsidR="0025349A">
        <w:rPr>
          <w:i/>
          <w:iCs/>
          <w:sz w:val="16"/>
          <w:szCs w:val="16"/>
        </w:rPr>
        <w:t>WASET</w:t>
      </w:r>
      <w:r>
        <w:rPr>
          <w:i/>
          <w:iCs/>
          <w:sz w:val="16"/>
          <w:szCs w:val="16"/>
        </w:rPr>
        <w:t xml:space="preserve"> Int. Conf. Communications,</w:t>
      </w:r>
      <w:r>
        <w:rPr>
          <w:sz w:val="16"/>
          <w:szCs w:val="16"/>
        </w:rPr>
        <w:t xml:space="preserve"> pp. 3–8.</w:t>
      </w:r>
    </w:p>
    <w:p w14:paraId="10D20BE6" w14:textId="77777777" w:rsidR="00F54DA3" w:rsidRDefault="00F54DA3" w:rsidP="006D212D">
      <w:pPr>
        <w:numPr>
          <w:ilvl w:val="0"/>
          <w:numId w:val="19"/>
        </w:numPr>
        <w:jc w:val="both"/>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14:paraId="1D9B0EBA" w14:textId="77777777" w:rsidR="00F54DA3" w:rsidRPr="00E265FB" w:rsidRDefault="00F54DA3">
      <w:pPr>
        <w:pStyle w:val="FigureCaption"/>
        <w:rPr>
          <w:b/>
          <w:bCs/>
          <w:lang w:val="fr-FR"/>
        </w:rPr>
      </w:pPr>
    </w:p>
    <w:p w14:paraId="47C19FCA" w14:textId="783B8552" w:rsidR="00AD236E" w:rsidRDefault="00AD236E" w:rsidP="00AD236E">
      <w:pPr>
        <w:pStyle w:val="ReferenceHead"/>
      </w:pPr>
      <w:r>
        <w:t>Biography</w:t>
      </w:r>
    </w:p>
    <w:p w14:paraId="6A1BD568" w14:textId="474D1236" w:rsidR="00AD236E" w:rsidRDefault="00AD236E" w:rsidP="00AD236E">
      <w:pPr>
        <w:pStyle w:val="Text"/>
      </w:pPr>
      <w:r>
        <w:t xml:space="preserve">Biographies are </w:t>
      </w:r>
      <w:r w:rsidRPr="00AD236E">
        <w:rPr>
          <w:b/>
        </w:rPr>
        <w:t xml:space="preserve">not </w:t>
      </w:r>
      <w:r>
        <w:t>to be included.</w:t>
      </w:r>
    </w:p>
    <w:p w14:paraId="731B4870" w14:textId="77777777" w:rsidR="00AD236E" w:rsidRDefault="00AD236E">
      <w:pPr>
        <w:pStyle w:val="FigureCaption"/>
        <w:rPr>
          <w:b/>
          <w:bCs/>
          <w:sz w:val="20"/>
          <w:szCs w:val="20"/>
        </w:rPr>
      </w:pPr>
    </w:p>
    <w:p w14:paraId="4A2D1948" w14:textId="77777777" w:rsidR="00EC6936" w:rsidRDefault="00EC6936">
      <w:pPr>
        <w:pStyle w:val="FigureCaption"/>
      </w:pPr>
    </w:p>
    <w:p w14:paraId="3F2FB3AD" w14:textId="77777777" w:rsidR="00EC6936" w:rsidRDefault="00EC6936">
      <w:pPr>
        <w:pStyle w:val="FigureCaption"/>
      </w:pPr>
    </w:p>
    <w:p w14:paraId="240CC97E" w14:textId="77777777" w:rsidR="00EC6936" w:rsidRDefault="00EC6936">
      <w:pPr>
        <w:pStyle w:val="FigureCaption"/>
      </w:pPr>
    </w:p>
    <w:p w14:paraId="199AB1DB" w14:textId="77777777" w:rsidR="00EC6936" w:rsidRDefault="00EC6936">
      <w:pPr>
        <w:pStyle w:val="FigureCaption"/>
      </w:pPr>
    </w:p>
    <w:p w14:paraId="5EA5D22F" w14:textId="77777777" w:rsidR="00EC6936" w:rsidRDefault="00EC6936">
      <w:pPr>
        <w:pStyle w:val="FigureCaption"/>
      </w:pPr>
    </w:p>
    <w:p w14:paraId="1A7D34AF" w14:textId="77777777" w:rsidR="00EC6936" w:rsidRDefault="00EC6936">
      <w:pPr>
        <w:pStyle w:val="FigureCaption"/>
      </w:pPr>
    </w:p>
    <w:p w14:paraId="505AEEB9" w14:textId="77777777" w:rsidR="00EC6936" w:rsidRDefault="00EC6936">
      <w:pPr>
        <w:pStyle w:val="FigureCaption"/>
      </w:pPr>
    </w:p>
    <w:p w14:paraId="4B84FE2E" w14:textId="77777777" w:rsidR="00EC6936" w:rsidRDefault="00EC6936">
      <w:pPr>
        <w:pStyle w:val="FigureCaption"/>
      </w:pPr>
    </w:p>
    <w:p w14:paraId="481815C9" w14:textId="77777777" w:rsidR="00EC6936" w:rsidRDefault="00EC6936">
      <w:pPr>
        <w:pStyle w:val="FigureCaption"/>
      </w:pPr>
    </w:p>
    <w:p w14:paraId="5F088926" w14:textId="77777777" w:rsidR="00EC6936" w:rsidRDefault="00EC6936">
      <w:pPr>
        <w:pStyle w:val="FigureCaption"/>
      </w:pPr>
    </w:p>
    <w:p w14:paraId="65825B6E" w14:textId="77777777" w:rsidR="009D66D9" w:rsidRDefault="009D66D9">
      <w:pPr>
        <w:pStyle w:val="FigureCaption"/>
      </w:pPr>
    </w:p>
    <w:p w14:paraId="54FA88FD" w14:textId="77777777" w:rsidR="009D66D9" w:rsidRDefault="009D66D9">
      <w:pPr>
        <w:pStyle w:val="FigureCaption"/>
      </w:pPr>
    </w:p>
    <w:p w14:paraId="2A663FAF" w14:textId="77777777" w:rsidR="009D66D9" w:rsidRDefault="009D66D9">
      <w:pPr>
        <w:pStyle w:val="FigureCaption"/>
      </w:pPr>
    </w:p>
    <w:p w14:paraId="2FA5D406" w14:textId="77777777" w:rsidR="004247CB" w:rsidRDefault="004247CB">
      <w:pPr>
        <w:pStyle w:val="FigureCaption"/>
      </w:pPr>
    </w:p>
    <w:p w14:paraId="07C3AD8B" w14:textId="77777777" w:rsidR="004247CB" w:rsidRDefault="004247CB">
      <w:pPr>
        <w:pStyle w:val="FigureCaption"/>
      </w:pPr>
    </w:p>
    <w:p w14:paraId="78E56C48" w14:textId="77777777" w:rsidR="004247CB" w:rsidRDefault="004247CB">
      <w:pPr>
        <w:pStyle w:val="FigureCaption"/>
      </w:pPr>
    </w:p>
    <w:p w14:paraId="14780E9B" w14:textId="77777777" w:rsidR="004247CB" w:rsidRDefault="004247CB">
      <w:pPr>
        <w:pStyle w:val="FigureCaption"/>
      </w:pPr>
    </w:p>
    <w:p w14:paraId="5CD4FAF1" w14:textId="77777777" w:rsidR="004247CB" w:rsidRDefault="004247CB">
      <w:pPr>
        <w:pStyle w:val="FigureCaption"/>
      </w:pPr>
    </w:p>
    <w:p w14:paraId="71ABD6F3" w14:textId="77777777" w:rsidR="004247CB" w:rsidRDefault="004247CB">
      <w:pPr>
        <w:pStyle w:val="FigureCaption"/>
      </w:pPr>
    </w:p>
    <w:p w14:paraId="68621B97" w14:textId="77777777" w:rsidR="004247CB" w:rsidRDefault="004247CB">
      <w:pPr>
        <w:pStyle w:val="FigureCaption"/>
      </w:pPr>
    </w:p>
    <w:p w14:paraId="16C95EAD" w14:textId="77777777" w:rsidR="004247CB" w:rsidRDefault="004247CB">
      <w:pPr>
        <w:pStyle w:val="FigureCaption"/>
      </w:pPr>
    </w:p>
    <w:p w14:paraId="4641DF20" w14:textId="77777777" w:rsidR="004247CB" w:rsidRDefault="004247CB">
      <w:pPr>
        <w:pStyle w:val="FigureCaption"/>
      </w:pPr>
    </w:p>
    <w:p w14:paraId="6819A504" w14:textId="77777777" w:rsidR="004247CB" w:rsidRDefault="004247CB">
      <w:pPr>
        <w:pStyle w:val="FigureCaption"/>
      </w:pPr>
    </w:p>
    <w:p w14:paraId="3ADC74DA" w14:textId="77777777" w:rsidR="004247CB" w:rsidRDefault="004247CB">
      <w:pPr>
        <w:pStyle w:val="FigureCaption"/>
      </w:pPr>
    </w:p>
    <w:p w14:paraId="367BA656" w14:textId="77777777" w:rsidR="004247CB" w:rsidRDefault="004247CB">
      <w:pPr>
        <w:pStyle w:val="FigureCaption"/>
      </w:pPr>
    </w:p>
    <w:p w14:paraId="40A91499" w14:textId="77777777" w:rsidR="004247CB" w:rsidRDefault="004247CB">
      <w:pPr>
        <w:pStyle w:val="FigureCaption"/>
      </w:pPr>
    </w:p>
    <w:p w14:paraId="318805E1" w14:textId="77777777" w:rsidR="004247CB" w:rsidRDefault="004247CB">
      <w:pPr>
        <w:pStyle w:val="FigureCaption"/>
      </w:pPr>
    </w:p>
    <w:p w14:paraId="4A56497A" w14:textId="77777777" w:rsidR="004247CB" w:rsidRDefault="004247CB">
      <w:pPr>
        <w:pStyle w:val="FigureCaption"/>
      </w:pPr>
    </w:p>
    <w:p w14:paraId="6B4DA4C2" w14:textId="77777777" w:rsidR="009D66D9" w:rsidRDefault="009D66D9">
      <w:pPr>
        <w:pStyle w:val="FigureCaption"/>
      </w:pPr>
    </w:p>
    <w:p w14:paraId="1CB6A5B5" w14:textId="77777777" w:rsidR="009D66D9" w:rsidRDefault="009D66D9">
      <w:pPr>
        <w:pStyle w:val="FigureCaption"/>
      </w:pPr>
    </w:p>
    <w:p w14:paraId="25FFD4B7" w14:textId="77777777" w:rsidR="00EC6936" w:rsidRDefault="00EC6936">
      <w:pPr>
        <w:pStyle w:val="FigureCaption"/>
      </w:pPr>
    </w:p>
    <w:p w14:paraId="6C3A2232" w14:textId="77777777" w:rsidR="00FC5FC8" w:rsidRDefault="00FC5FC8">
      <w:pPr>
        <w:autoSpaceDE/>
        <w:autoSpaceDN/>
        <w:rPr>
          <w:b/>
          <w:color w:val="FF0000"/>
        </w:rPr>
      </w:pPr>
      <w:r>
        <w:rPr>
          <w:b/>
          <w:color w:val="FF0000"/>
        </w:rPr>
        <w:br w:type="page"/>
      </w:r>
    </w:p>
    <w:p w14:paraId="629040A7" w14:textId="0661AD18" w:rsidR="00EC6936" w:rsidRPr="00380991" w:rsidRDefault="00EC6936" w:rsidP="00EC6936">
      <w:pPr>
        <w:jc w:val="center"/>
        <w:rPr>
          <w:b/>
          <w:color w:val="FF0000"/>
        </w:rPr>
      </w:pPr>
      <w:r w:rsidRPr="00380991">
        <w:rPr>
          <w:b/>
          <w:color w:val="FF0000"/>
        </w:rPr>
        <w:lastRenderedPageBreak/>
        <w:t>SUMMARY and CHECK LIST</w:t>
      </w:r>
    </w:p>
    <w:p w14:paraId="530D2E25" w14:textId="77777777" w:rsidR="00EC6936" w:rsidRPr="00573D78" w:rsidRDefault="00EC6936" w:rsidP="00EC6936"/>
    <w:p w14:paraId="3BB0155D" w14:textId="77777777" w:rsidR="00EC6936" w:rsidRDefault="00EC6936" w:rsidP="00EC6936">
      <w:pPr>
        <w:pStyle w:val="ListParagraph"/>
        <w:numPr>
          <w:ilvl w:val="0"/>
          <w:numId w:val="21"/>
        </w:numPr>
        <w:spacing w:line="360" w:lineRule="auto"/>
        <w:ind w:left="561"/>
        <w:rPr>
          <w:rFonts w:ascii="Times New Roman" w:hAnsi="Times New Roman"/>
          <w:sz w:val="20"/>
          <w:szCs w:val="20"/>
        </w:rPr>
      </w:pPr>
      <w:r>
        <w:rPr>
          <w:rFonts w:ascii="Times New Roman" w:hAnsi="Times New Roman"/>
          <w:sz w:val="20"/>
          <w:szCs w:val="20"/>
        </w:rPr>
        <w:t xml:space="preserve">Please download template paper to your computer. </w:t>
      </w:r>
    </w:p>
    <w:p w14:paraId="6D30550B" w14:textId="77777777" w:rsidR="00EC6936" w:rsidRDefault="00EC6936" w:rsidP="00EC6936">
      <w:pPr>
        <w:pStyle w:val="ListParagraph"/>
        <w:spacing w:line="360" w:lineRule="auto"/>
        <w:ind w:left="561" w:firstLine="0"/>
        <w:rPr>
          <w:rFonts w:ascii="Times New Roman" w:hAnsi="Times New Roman"/>
          <w:sz w:val="20"/>
          <w:szCs w:val="20"/>
        </w:rPr>
      </w:pPr>
      <w:r>
        <w:rPr>
          <w:rFonts w:ascii="Times New Roman" w:hAnsi="Times New Roman"/>
          <w:sz w:val="20"/>
          <w:szCs w:val="20"/>
        </w:rPr>
        <w:t xml:space="preserve">Then “save as” with a different name (Ex: </w:t>
      </w:r>
      <w:r w:rsidRPr="00B362C9">
        <w:rPr>
          <w:rFonts w:ascii="Times New Roman" w:hAnsi="Times New Roman"/>
          <w:i/>
          <w:sz w:val="20"/>
          <w:szCs w:val="20"/>
        </w:rPr>
        <w:t>mytemplate.doc</w:t>
      </w:r>
      <w:r w:rsidR="004A6756">
        <w:rPr>
          <w:rFonts w:ascii="Times New Roman" w:hAnsi="Times New Roman"/>
          <w:i/>
          <w:sz w:val="20"/>
          <w:szCs w:val="20"/>
        </w:rPr>
        <w:t>x</w:t>
      </w:r>
      <w:r>
        <w:rPr>
          <w:rFonts w:ascii="Times New Roman" w:hAnsi="Times New Roman"/>
          <w:sz w:val="20"/>
          <w:szCs w:val="20"/>
        </w:rPr>
        <w:t xml:space="preserve">).  </w:t>
      </w:r>
      <w:r w:rsidRPr="00DE10A5">
        <w:rPr>
          <w:rFonts w:ascii="Times New Roman" w:hAnsi="Times New Roman"/>
          <w:sz w:val="20"/>
          <w:szCs w:val="20"/>
        </w:rPr>
        <w:t xml:space="preserve">Now, copy-paste your paper </w:t>
      </w:r>
      <w:r>
        <w:rPr>
          <w:rFonts w:ascii="Times New Roman" w:hAnsi="Times New Roman"/>
          <w:sz w:val="20"/>
          <w:szCs w:val="20"/>
        </w:rPr>
        <w:t xml:space="preserve">“paragraph by paragraph” to </w:t>
      </w:r>
      <w:r w:rsidRPr="00B362C9">
        <w:rPr>
          <w:rFonts w:ascii="Times New Roman" w:hAnsi="Times New Roman"/>
          <w:i/>
          <w:sz w:val="20"/>
          <w:szCs w:val="20"/>
        </w:rPr>
        <w:t>mytemplate.doc</w:t>
      </w:r>
      <w:r w:rsidR="004A6756">
        <w:rPr>
          <w:rFonts w:ascii="Times New Roman" w:hAnsi="Times New Roman"/>
          <w:i/>
          <w:sz w:val="20"/>
          <w:szCs w:val="20"/>
        </w:rPr>
        <w:t>x</w:t>
      </w:r>
    </w:p>
    <w:p w14:paraId="723B730A" w14:textId="77777777" w:rsidR="00EC6936" w:rsidRDefault="00EC6936" w:rsidP="00EC6936">
      <w:pPr>
        <w:pStyle w:val="ListParagraph"/>
        <w:spacing w:line="360" w:lineRule="auto"/>
        <w:ind w:left="561" w:firstLine="0"/>
        <w:rPr>
          <w:rFonts w:ascii="Times New Roman" w:hAnsi="Times New Roman"/>
          <w:sz w:val="20"/>
          <w:szCs w:val="20"/>
        </w:rPr>
      </w:pPr>
    </w:p>
    <w:p w14:paraId="6DB94423" w14:textId="77777777" w:rsidR="00EC6936" w:rsidRDefault="00EC6936" w:rsidP="008B7CA4">
      <w:pPr>
        <w:pStyle w:val="ListParagraph"/>
        <w:spacing w:line="360" w:lineRule="auto"/>
        <w:ind w:left="0" w:firstLine="0"/>
        <w:rPr>
          <w:rFonts w:ascii="Times New Roman" w:hAnsi="Times New Roman"/>
          <w:sz w:val="20"/>
          <w:szCs w:val="20"/>
        </w:rPr>
      </w:pPr>
      <w:r w:rsidRPr="00CA4266">
        <w:rPr>
          <w:rFonts w:ascii="Times New Roman" w:hAnsi="Times New Roman"/>
          <w:b/>
          <w:sz w:val="20"/>
          <w:szCs w:val="20"/>
        </w:rPr>
        <w:t>NOTE:</w:t>
      </w:r>
      <w:r>
        <w:rPr>
          <w:rFonts w:ascii="Times New Roman" w:hAnsi="Times New Roman"/>
          <w:sz w:val="20"/>
          <w:szCs w:val="20"/>
        </w:rPr>
        <w:t xml:space="preserve"> </w:t>
      </w:r>
      <w:r w:rsidRPr="00CA4266">
        <w:rPr>
          <w:rFonts w:ascii="Times New Roman" w:hAnsi="Times New Roman"/>
          <w:sz w:val="20"/>
          <w:szCs w:val="20"/>
        </w:rPr>
        <w:t xml:space="preserve">If the </w:t>
      </w:r>
      <w:r>
        <w:rPr>
          <w:rFonts w:ascii="Times New Roman" w:hAnsi="Times New Roman"/>
          <w:sz w:val="20"/>
          <w:szCs w:val="20"/>
        </w:rPr>
        <w:t>“</w:t>
      </w:r>
      <w:r w:rsidRPr="00216E97">
        <w:rPr>
          <w:rFonts w:ascii="Times New Roman" w:hAnsi="Times New Roman"/>
          <w:i/>
          <w:sz w:val="20"/>
          <w:szCs w:val="20"/>
        </w:rPr>
        <w:t>font size</w:t>
      </w:r>
      <w:r>
        <w:rPr>
          <w:rFonts w:ascii="Times New Roman" w:hAnsi="Times New Roman"/>
          <w:sz w:val="20"/>
          <w:szCs w:val="20"/>
        </w:rPr>
        <w:t xml:space="preserve"> </w:t>
      </w:r>
      <w:r w:rsidRPr="00216E97">
        <w:rPr>
          <w:rFonts w:ascii="Times New Roman" w:hAnsi="Times New Roman"/>
          <w:sz w:val="20"/>
          <w:szCs w:val="20"/>
        </w:rPr>
        <w:t>or</w:t>
      </w:r>
      <w:r>
        <w:rPr>
          <w:rFonts w:ascii="Times New Roman" w:hAnsi="Times New Roman"/>
          <w:sz w:val="20"/>
          <w:szCs w:val="20"/>
        </w:rPr>
        <w:t xml:space="preserve"> </w:t>
      </w:r>
      <w:r w:rsidRPr="00216E97">
        <w:rPr>
          <w:rFonts w:ascii="Times New Roman" w:hAnsi="Times New Roman"/>
          <w:i/>
          <w:sz w:val="20"/>
          <w:szCs w:val="20"/>
        </w:rPr>
        <w:t>type</w:t>
      </w:r>
      <w:r>
        <w:rPr>
          <w:rFonts w:ascii="Times New Roman" w:hAnsi="Times New Roman"/>
          <w:sz w:val="20"/>
          <w:szCs w:val="20"/>
        </w:rPr>
        <w:t>”</w:t>
      </w:r>
      <w:r w:rsidRPr="00CA4266">
        <w:rPr>
          <w:rFonts w:ascii="Times New Roman" w:hAnsi="Times New Roman"/>
          <w:sz w:val="20"/>
          <w:szCs w:val="20"/>
        </w:rPr>
        <w:t xml:space="preserve"> of your paper is different</w:t>
      </w:r>
      <w:r>
        <w:rPr>
          <w:rFonts w:ascii="Times New Roman" w:hAnsi="Times New Roman"/>
          <w:sz w:val="20"/>
          <w:szCs w:val="20"/>
        </w:rPr>
        <w:t xml:space="preserve">, you may have problems while pasting it to </w:t>
      </w:r>
      <w:r w:rsidRPr="00B362C9">
        <w:rPr>
          <w:rFonts w:ascii="Times New Roman" w:hAnsi="Times New Roman"/>
          <w:i/>
          <w:sz w:val="20"/>
          <w:szCs w:val="20"/>
        </w:rPr>
        <w:t>mytemplate.doc</w:t>
      </w:r>
      <w:r w:rsidR="004A6756">
        <w:rPr>
          <w:rFonts w:ascii="Times New Roman" w:hAnsi="Times New Roman"/>
          <w:i/>
          <w:sz w:val="20"/>
          <w:szCs w:val="20"/>
        </w:rPr>
        <w:t>x</w:t>
      </w:r>
      <w:r>
        <w:rPr>
          <w:rFonts w:ascii="Times New Roman" w:hAnsi="Times New Roman"/>
          <w:sz w:val="20"/>
          <w:szCs w:val="20"/>
        </w:rPr>
        <w:t xml:space="preserve">. </w:t>
      </w:r>
    </w:p>
    <w:p w14:paraId="7777D624" w14:textId="77777777" w:rsidR="00EC6936" w:rsidRDefault="00EC6936" w:rsidP="008B7CA4">
      <w:pPr>
        <w:pStyle w:val="ListParagraph"/>
        <w:spacing w:line="360" w:lineRule="auto"/>
        <w:ind w:left="0" w:firstLine="204"/>
        <w:rPr>
          <w:rFonts w:ascii="Times New Roman" w:hAnsi="Times New Roman"/>
          <w:sz w:val="20"/>
          <w:szCs w:val="20"/>
        </w:rPr>
      </w:pPr>
      <w:r w:rsidRPr="00CA4266">
        <w:rPr>
          <w:rFonts w:ascii="Times New Roman" w:hAnsi="Times New Roman"/>
          <w:sz w:val="20"/>
          <w:szCs w:val="20"/>
        </w:rPr>
        <w:t>To solve this f</w:t>
      </w:r>
      <w:r>
        <w:rPr>
          <w:rFonts w:ascii="Times New Roman" w:hAnsi="Times New Roman"/>
          <w:sz w:val="20"/>
          <w:szCs w:val="20"/>
        </w:rPr>
        <w:t>ont problem:</w:t>
      </w:r>
    </w:p>
    <w:p w14:paraId="4B5F24C7" w14:textId="77777777" w:rsidR="00EC6936" w:rsidRPr="00986EAE" w:rsidRDefault="00EC6936" w:rsidP="00EC6936">
      <w:pPr>
        <w:pStyle w:val="ListParagraph"/>
        <w:spacing w:line="360" w:lineRule="auto"/>
        <w:ind w:left="561" w:firstLine="0"/>
        <w:rPr>
          <w:rFonts w:ascii="Times New Roman" w:hAnsi="Times New Roman"/>
          <w:sz w:val="20"/>
          <w:szCs w:val="20"/>
        </w:rPr>
      </w:pPr>
      <w:proofErr w:type="gramStart"/>
      <w:r>
        <w:rPr>
          <w:rFonts w:ascii="Times New Roman" w:hAnsi="Times New Roman"/>
          <w:b/>
          <w:sz w:val="20"/>
          <w:szCs w:val="20"/>
        </w:rPr>
        <w:t>1</w:t>
      </w:r>
      <w:r w:rsidRPr="00986EAE">
        <w:rPr>
          <w:rFonts w:ascii="Times New Roman" w:hAnsi="Times New Roman"/>
          <w:b/>
          <w:sz w:val="20"/>
          <w:szCs w:val="20"/>
          <w:vertAlign w:val="superscript"/>
        </w:rPr>
        <w:t>st</w:t>
      </w:r>
      <w:proofErr w:type="gramEnd"/>
      <w:r w:rsidRPr="00986EAE">
        <w:rPr>
          <w:rFonts w:ascii="Times New Roman" w:hAnsi="Times New Roman"/>
          <w:b/>
          <w:sz w:val="20"/>
          <w:szCs w:val="20"/>
          <w:vertAlign w:val="superscript"/>
        </w:rPr>
        <w:t xml:space="preserve"> </w:t>
      </w:r>
      <w:r>
        <w:rPr>
          <w:rFonts w:ascii="Times New Roman" w:hAnsi="Times New Roman"/>
          <w:b/>
          <w:sz w:val="20"/>
          <w:szCs w:val="20"/>
        </w:rPr>
        <w:t>S</w:t>
      </w:r>
      <w:r w:rsidRPr="00986EAE">
        <w:rPr>
          <w:rFonts w:ascii="Times New Roman" w:hAnsi="Times New Roman"/>
          <w:b/>
          <w:sz w:val="20"/>
          <w:szCs w:val="20"/>
        </w:rPr>
        <w:t>tep:</w:t>
      </w:r>
      <w:r w:rsidRPr="00986EAE">
        <w:rPr>
          <w:rFonts w:ascii="Times New Roman" w:hAnsi="Times New Roman"/>
          <w:sz w:val="20"/>
          <w:szCs w:val="20"/>
        </w:rPr>
        <w:t xml:space="preserve"> Copy- paste the paragraph from </w:t>
      </w:r>
      <w:r w:rsidRPr="00986EAE">
        <w:rPr>
          <w:rFonts w:ascii="Times New Roman" w:hAnsi="Times New Roman"/>
          <w:i/>
          <w:sz w:val="20"/>
          <w:szCs w:val="20"/>
        </w:rPr>
        <w:t>your paper</w:t>
      </w:r>
      <w:r w:rsidRPr="00986EAE">
        <w:rPr>
          <w:rFonts w:ascii="Times New Roman" w:hAnsi="Times New Roman"/>
          <w:sz w:val="20"/>
          <w:szCs w:val="20"/>
        </w:rPr>
        <w:t xml:space="preserve"> to </w:t>
      </w:r>
      <w:r w:rsidRPr="00986EAE">
        <w:rPr>
          <w:rFonts w:ascii="Times New Roman" w:hAnsi="Times New Roman"/>
          <w:i/>
          <w:sz w:val="20"/>
          <w:szCs w:val="20"/>
        </w:rPr>
        <w:t>notepad</w:t>
      </w:r>
      <w:r w:rsidRPr="00986EAE">
        <w:rPr>
          <w:rFonts w:ascii="Times New Roman" w:hAnsi="Times New Roman"/>
          <w:sz w:val="20"/>
          <w:szCs w:val="20"/>
        </w:rPr>
        <w:t>.</w:t>
      </w:r>
    </w:p>
    <w:p w14:paraId="1C12D052" w14:textId="77777777" w:rsidR="00EC6936" w:rsidRPr="00986EAE" w:rsidRDefault="00EC6936" w:rsidP="00EC6936">
      <w:pPr>
        <w:spacing w:line="360" w:lineRule="auto"/>
      </w:pPr>
      <w:r>
        <w:t xml:space="preserve">           </w:t>
      </w:r>
      <w:r>
        <w:rPr>
          <w:b/>
        </w:rPr>
        <w:t>2</w:t>
      </w:r>
      <w:r w:rsidRPr="00986EAE">
        <w:rPr>
          <w:b/>
          <w:vertAlign w:val="superscript"/>
        </w:rPr>
        <w:t>nd</w:t>
      </w:r>
      <w:r w:rsidRPr="00986EAE">
        <w:rPr>
          <w:b/>
        </w:rPr>
        <w:t xml:space="preserve"> Step:</w:t>
      </w:r>
      <w:r>
        <w:t xml:space="preserve"> </w:t>
      </w:r>
      <w:r w:rsidRPr="00986EAE">
        <w:t xml:space="preserve">Copy- paste the paragraph from </w:t>
      </w:r>
      <w:r w:rsidRPr="00986EAE">
        <w:rPr>
          <w:i/>
        </w:rPr>
        <w:t xml:space="preserve">notepad </w:t>
      </w:r>
      <w:r w:rsidRPr="00986EAE">
        <w:t xml:space="preserve">to </w:t>
      </w:r>
      <w:r w:rsidRPr="00986EAE">
        <w:rPr>
          <w:i/>
        </w:rPr>
        <w:t>mytemplate</w:t>
      </w:r>
      <w:r w:rsidR="004A6756">
        <w:rPr>
          <w:i/>
        </w:rPr>
        <w:t>.docx</w:t>
      </w:r>
    </w:p>
    <w:p w14:paraId="18CE8E17" w14:textId="77777777" w:rsidR="00EC6936" w:rsidRDefault="00EC6936" w:rsidP="00EC6936">
      <w:pPr>
        <w:pStyle w:val="ListParagraph"/>
        <w:spacing w:line="360" w:lineRule="auto"/>
        <w:ind w:left="561" w:firstLine="0"/>
        <w:rPr>
          <w:rFonts w:ascii="Times New Roman" w:hAnsi="Times New Roman"/>
          <w:sz w:val="20"/>
          <w:szCs w:val="20"/>
        </w:rPr>
      </w:pPr>
    </w:p>
    <w:p w14:paraId="472DD9F4" w14:textId="77777777" w:rsidR="00EC6936" w:rsidRDefault="00EC6936" w:rsidP="00EC6936">
      <w:pPr>
        <w:pStyle w:val="ListParagraph"/>
        <w:numPr>
          <w:ilvl w:val="0"/>
          <w:numId w:val="21"/>
        </w:numPr>
        <w:spacing w:line="360" w:lineRule="auto"/>
        <w:ind w:left="561"/>
        <w:rPr>
          <w:rFonts w:ascii="Times New Roman" w:hAnsi="Times New Roman"/>
          <w:sz w:val="20"/>
          <w:szCs w:val="20"/>
        </w:rPr>
      </w:pPr>
      <w:r w:rsidRPr="009642B2">
        <w:rPr>
          <w:rFonts w:ascii="Times New Roman" w:hAnsi="Times New Roman"/>
          <w:sz w:val="20"/>
          <w:szCs w:val="20"/>
        </w:rPr>
        <w:t xml:space="preserve">Do not delete the blank line immediately above the abstract; it sets the footnote at the bottom of this column. </w:t>
      </w:r>
    </w:p>
    <w:p w14:paraId="450F3810" w14:textId="77777777" w:rsidR="00EC6936" w:rsidRDefault="00EC6936" w:rsidP="00EC6936">
      <w:pPr>
        <w:pStyle w:val="ListParagraph"/>
        <w:spacing w:line="360" w:lineRule="auto"/>
        <w:ind w:left="561" w:firstLine="0"/>
        <w:rPr>
          <w:rFonts w:ascii="Times New Roman" w:hAnsi="Times New Roman"/>
          <w:sz w:val="20"/>
          <w:szCs w:val="20"/>
        </w:rPr>
      </w:pPr>
    </w:p>
    <w:p w14:paraId="73E69028" w14:textId="77777777" w:rsidR="00EC6936" w:rsidRDefault="00EC6936" w:rsidP="00EC6936">
      <w:pPr>
        <w:spacing w:line="360" w:lineRule="auto"/>
        <w:jc w:val="center"/>
      </w:pPr>
      <w:r>
        <w:rPr>
          <w:b/>
          <w:color w:val="FF0000"/>
        </w:rPr>
        <w:t>IMPORTANT</w:t>
      </w:r>
      <w:r w:rsidRPr="00446031">
        <w:rPr>
          <w:b/>
          <w:color w:val="FF0000"/>
        </w:rPr>
        <w:t>:</w:t>
      </w:r>
      <w:r w:rsidRPr="00446031">
        <w:t xml:space="preserve"> </w:t>
      </w:r>
    </w:p>
    <w:p w14:paraId="6F354045" w14:textId="77777777" w:rsidR="00EC6936" w:rsidRPr="00446031" w:rsidRDefault="00EC6936" w:rsidP="00EC6936">
      <w:pPr>
        <w:spacing w:line="360" w:lineRule="auto"/>
        <w:jc w:val="center"/>
      </w:pPr>
      <w:r>
        <w:t>Before submitting your paper</w:t>
      </w:r>
      <w:hyperlink r:id="rId13" w:history="1"/>
      <w:r>
        <w:t>, please check the following instructions on your final paper.</w:t>
      </w:r>
    </w:p>
    <w:p w14:paraId="68EF8D14" w14:textId="77777777" w:rsidR="00EC6936" w:rsidRDefault="00EC6936">
      <w:pPr>
        <w:pStyle w:val="FigureCaption"/>
      </w:pPr>
    </w:p>
    <w:p w14:paraId="49041567" w14:textId="77777777" w:rsidR="00EC6936" w:rsidRDefault="00EC6936" w:rsidP="00EC6936">
      <w:pPr>
        <w:pStyle w:val="ListParagraph"/>
        <w:numPr>
          <w:ilvl w:val="0"/>
          <w:numId w:val="21"/>
        </w:numPr>
        <w:spacing w:line="360" w:lineRule="auto"/>
        <w:ind w:left="561"/>
        <w:rPr>
          <w:rFonts w:ascii="Times New Roman" w:hAnsi="Times New Roman"/>
          <w:sz w:val="20"/>
          <w:szCs w:val="20"/>
        </w:rPr>
      </w:pPr>
      <w:r w:rsidRPr="00B70E5A">
        <w:rPr>
          <w:rFonts w:ascii="Times New Roman" w:hAnsi="Times New Roman"/>
          <w:b/>
          <w:sz w:val="20"/>
          <w:szCs w:val="20"/>
        </w:rPr>
        <w:t>Paper Size:</w:t>
      </w:r>
      <w:r>
        <w:rPr>
          <w:rFonts w:ascii="Times New Roman" w:hAnsi="Times New Roman"/>
          <w:sz w:val="20"/>
          <w:szCs w:val="20"/>
        </w:rPr>
        <w:t xml:space="preserve"> Letter</w:t>
      </w:r>
    </w:p>
    <w:p w14:paraId="3CB5E1CA" w14:textId="77777777" w:rsidR="00EC6936" w:rsidRPr="009642B2" w:rsidRDefault="00EC6936" w:rsidP="00EC6936">
      <w:pPr>
        <w:pStyle w:val="ListParagraph"/>
        <w:numPr>
          <w:ilvl w:val="0"/>
          <w:numId w:val="21"/>
        </w:numPr>
        <w:spacing w:line="360" w:lineRule="auto"/>
        <w:ind w:left="561"/>
        <w:rPr>
          <w:rFonts w:ascii="Times New Roman" w:hAnsi="Times New Roman"/>
          <w:sz w:val="20"/>
          <w:szCs w:val="20"/>
        </w:rPr>
      </w:pPr>
      <w:r w:rsidRPr="00B70E5A">
        <w:rPr>
          <w:rFonts w:ascii="Times New Roman" w:hAnsi="Times New Roman"/>
          <w:b/>
          <w:sz w:val="20"/>
          <w:szCs w:val="20"/>
        </w:rPr>
        <w:t>Page margins</w:t>
      </w:r>
      <w:r w:rsidRPr="009642B2">
        <w:rPr>
          <w:rFonts w:ascii="Times New Roman" w:hAnsi="Times New Roman"/>
          <w:sz w:val="20"/>
          <w:szCs w:val="20"/>
        </w:rPr>
        <w:t xml:space="preserve"> are </w:t>
      </w:r>
      <w:r w:rsidRPr="00944D94">
        <w:rPr>
          <w:rFonts w:ascii="Times New Roman" w:hAnsi="Times New Roman"/>
          <w:b/>
          <w:sz w:val="20"/>
          <w:szCs w:val="20"/>
        </w:rPr>
        <w:t>1</w:t>
      </w:r>
      <w:proofErr w:type="gramStart"/>
      <w:r w:rsidRPr="00944D94">
        <w:rPr>
          <w:rFonts w:ascii="Times New Roman" w:hAnsi="Times New Roman"/>
          <w:b/>
          <w:sz w:val="20"/>
          <w:szCs w:val="20"/>
        </w:rPr>
        <w:t>,78</w:t>
      </w:r>
      <w:proofErr w:type="gramEnd"/>
      <w:r w:rsidRPr="009642B2">
        <w:rPr>
          <w:rFonts w:ascii="Times New Roman" w:hAnsi="Times New Roman"/>
          <w:sz w:val="20"/>
          <w:szCs w:val="20"/>
        </w:rPr>
        <w:t xml:space="preserve"> cm top and  down; </w:t>
      </w:r>
      <w:r w:rsidRPr="00944D94">
        <w:rPr>
          <w:rFonts w:ascii="Times New Roman" w:hAnsi="Times New Roman"/>
          <w:b/>
          <w:sz w:val="20"/>
          <w:szCs w:val="20"/>
        </w:rPr>
        <w:t>1,65</w:t>
      </w:r>
      <w:r w:rsidRPr="009642B2">
        <w:rPr>
          <w:rFonts w:ascii="Times New Roman" w:hAnsi="Times New Roman"/>
          <w:sz w:val="20"/>
          <w:szCs w:val="20"/>
        </w:rPr>
        <w:t xml:space="preserve"> cm left and right. </w:t>
      </w:r>
    </w:p>
    <w:p w14:paraId="28A3E644" w14:textId="77777777" w:rsidR="00EC6936" w:rsidRPr="009642B2" w:rsidRDefault="00EC6936" w:rsidP="00EC6936">
      <w:pPr>
        <w:pStyle w:val="ListParagraph"/>
        <w:numPr>
          <w:ilvl w:val="0"/>
          <w:numId w:val="21"/>
        </w:numPr>
        <w:spacing w:line="360" w:lineRule="auto"/>
        <w:ind w:left="561"/>
        <w:rPr>
          <w:rFonts w:ascii="Times New Roman" w:hAnsi="Times New Roman"/>
          <w:sz w:val="20"/>
          <w:szCs w:val="20"/>
        </w:rPr>
      </w:pPr>
      <w:r w:rsidRPr="009642B2">
        <w:rPr>
          <w:rFonts w:ascii="Times New Roman" w:hAnsi="Times New Roman"/>
          <w:sz w:val="20"/>
          <w:szCs w:val="20"/>
        </w:rPr>
        <w:t xml:space="preserve">Each </w:t>
      </w:r>
      <w:r w:rsidRPr="00B70E5A">
        <w:rPr>
          <w:rFonts w:ascii="Times New Roman" w:hAnsi="Times New Roman"/>
          <w:b/>
          <w:sz w:val="20"/>
          <w:szCs w:val="20"/>
        </w:rPr>
        <w:t>column width</w:t>
      </w:r>
      <w:r w:rsidRPr="009642B2">
        <w:rPr>
          <w:rFonts w:ascii="Times New Roman" w:hAnsi="Times New Roman"/>
          <w:sz w:val="20"/>
          <w:szCs w:val="20"/>
        </w:rPr>
        <w:t xml:space="preserve"> is </w:t>
      </w:r>
      <w:r w:rsidRPr="00944D94">
        <w:rPr>
          <w:rFonts w:ascii="Times New Roman" w:hAnsi="Times New Roman"/>
          <w:b/>
          <w:sz w:val="20"/>
          <w:szCs w:val="20"/>
        </w:rPr>
        <w:t>8,89</w:t>
      </w:r>
      <w:r w:rsidRPr="009642B2">
        <w:rPr>
          <w:rFonts w:ascii="Times New Roman" w:hAnsi="Times New Roman"/>
          <w:sz w:val="20"/>
          <w:szCs w:val="20"/>
        </w:rPr>
        <w:t xml:space="preserve"> cm and the separation between the columns is </w:t>
      </w:r>
      <w:r w:rsidRPr="00944D94">
        <w:rPr>
          <w:rFonts w:ascii="Times New Roman" w:hAnsi="Times New Roman"/>
          <w:b/>
          <w:sz w:val="20"/>
          <w:szCs w:val="20"/>
        </w:rPr>
        <w:t>0,51</w:t>
      </w:r>
      <w:r w:rsidRPr="009642B2">
        <w:rPr>
          <w:rFonts w:ascii="Times New Roman" w:hAnsi="Times New Roman"/>
          <w:sz w:val="20"/>
          <w:szCs w:val="20"/>
        </w:rPr>
        <w:t xml:space="preserve"> cm.</w:t>
      </w:r>
    </w:p>
    <w:p w14:paraId="32C5770D" w14:textId="77777777" w:rsidR="00EC6936" w:rsidRPr="00573D78" w:rsidRDefault="00EC6936" w:rsidP="00EC6936">
      <w:pPr>
        <w:pStyle w:val="ListParagraph"/>
        <w:numPr>
          <w:ilvl w:val="0"/>
          <w:numId w:val="21"/>
        </w:numPr>
        <w:spacing w:line="360" w:lineRule="auto"/>
        <w:ind w:left="561"/>
        <w:rPr>
          <w:rFonts w:ascii="Times New Roman" w:hAnsi="Times New Roman"/>
          <w:sz w:val="20"/>
          <w:szCs w:val="20"/>
        </w:rPr>
      </w:pPr>
      <w:r w:rsidRPr="00573D78">
        <w:rPr>
          <w:rFonts w:ascii="Times New Roman" w:hAnsi="Times New Roman"/>
          <w:b/>
          <w:sz w:val="20"/>
          <w:szCs w:val="20"/>
        </w:rPr>
        <w:t xml:space="preserve">Paper </w:t>
      </w:r>
      <w:r>
        <w:rPr>
          <w:rFonts w:ascii="Times New Roman" w:hAnsi="Times New Roman"/>
          <w:b/>
          <w:sz w:val="20"/>
          <w:szCs w:val="20"/>
        </w:rPr>
        <w:t>T</w:t>
      </w:r>
      <w:r w:rsidRPr="00573D78">
        <w:rPr>
          <w:rFonts w:ascii="Times New Roman" w:hAnsi="Times New Roman"/>
          <w:b/>
          <w:sz w:val="20"/>
          <w:szCs w:val="20"/>
        </w:rPr>
        <w:t>itle:</w:t>
      </w:r>
      <w:r w:rsidRPr="00573D78">
        <w:rPr>
          <w:rFonts w:ascii="Times New Roman" w:hAnsi="Times New Roman"/>
          <w:sz w:val="20"/>
          <w:szCs w:val="20"/>
        </w:rPr>
        <w:t xml:space="preserve"> Times New Roman, </w:t>
      </w:r>
      <w:r w:rsidRPr="00573D78">
        <w:rPr>
          <w:rFonts w:ascii="Times New Roman" w:hAnsi="Times New Roman"/>
          <w:b/>
          <w:sz w:val="20"/>
          <w:szCs w:val="20"/>
        </w:rPr>
        <w:t>24</w:t>
      </w:r>
      <w:r w:rsidRPr="00573D78">
        <w:rPr>
          <w:rFonts w:ascii="Times New Roman" w:hAnsi="Times New Roman"/>
          <w:sz w:val="20"/>
          <w:szCs w:val="20"/>
        </w:rPr>
        <w:t xml:space="preserve"> pt., Centered, Title Case (Capitalize Each Word)</w:t>
      </w:r>
      <w:r w:rsidR="00380991">
        <w:rPr>
          <w:rFonts w:ascii="Times New Roman" w:hAnsi="Times New Roman"/>
          <w:sz w:val="20"/>
          <w:szCs w:val="20"/>
        </w:rPr>
        <w:t xml:space="preserve">, </w:t>
      </w:r>
      <w:r w:rsidR="00380991" w:rsidRPr="00380991">
        <w:rPr>
          <w:rFonts w:ascii="Times New Roman" w:hAnsi="Times New Roman"/>
          <w:color w:val="FF0000"/>
          <w:sz w:val="20"/>
          <w:szCs w:val="20"/>
        </w:rPr>
        <w:t>NOT</w:t>
      </w:r>
      <w:r w:rsidR="00380991">
        <w:rPr>
          <w:rFonts w:ascii="Times New Roman" w:hAnsi="Times New Roman"/>
          <w:sz w:val="20"/>
          <w:szCs w:val="20"/>
        </w:rPr>
        <w:t xml:space="preserve"> Bold</w:t>
      </w:r>
    </w:p>
    <w:p w14:paraId="5C74F7FA" w14:textId="77777777" w:rsidR="00EC6936" w:rsidRPr="00573D78" w:rsidRDefault="00EC6936" w:rsidP="00EC6936">
      <w:pPr>
        <w:pStyle w:val="ListParagraph"/>
        <w:numPr>
          <w:ilvl w:val="0"/>
          <w:numId w:val="21"/>
        </w:numPr>
        <w:rPr>
          <w:rFonts w:ascii="Times New Roman" w:hAnsi="Times New Roman"/>
          <w:sz w:val="20"/>
          <w:szCs w:val="20"/>
        </w:rPr>
      </w:pPr>
      <w:r>
        <w:rPr>
          <w:rFonts w:ascii="Times New Roman" w:hAnsi="Times New Roman"/>
          <w:b/>
          <w:sz w:val="20"/>
          <w:szCs w:val="20"/>
        </w:rPr>
        <w:t xml:space="preserve">Authors’ </w:t>
      </w:r>
      <w:r w:rsidRPr="00573D78">
        <w:rPr>
          <w:rFonts w:ascii="Times New Roman" w:hAnsi="Times New Roman"/>
          <w:b/>
          <w:sz w:val="20"/>
          <w:szCs w:val="20"/>
        </w:rPr>
        <w:t>Names:</w:t>
      </w:r>
      <w:r w:rsidRPr="00573D78">
        <w:rPr>
          <w:rFonts w:ascii="Times New Roman" w:hAnsi="Times New Roman"/>
          <w:sz w:val="20"/>
          <w:szCs w:val="20"/>
        </w:rPr>
        <w:t xml:space="preserve">  Times New Roman, </w:t>
      </w:r>
      <w:r w:rsidRPr="00573D78">
        <w:rPr>
          <w:rFonts w:ascii="Times New Roman" w:hAnsi="Times New Roman"/>
          <w:b/>
          <w:sz w:val="20"/>
          <w:szCs w:val="20"/>
        </w:rPr>
        <w:t>11</w:t>
      </w:r>
      <w:r w:rsidRPr="00573D78">
        <w:rPr>
          <w:rFonts w:ascii="Times New Roman" w:hAnsi="Times New Roman"/>
          <w:sz w:val="20"/>
          <w:szCs w:val="20"/>
        </w:rPr>
        <w:t xml:space="preserve"> pt., Centered, Title Case (Capitalize Each Word)</w:t>
      </w:r>
    </w:p>
    <w:p w14:paraId="0E5A0BE3" w14:textId="77777777" w:rsidR="00EC6936" w:rsidRPr="00573D78" w:rsidRDefault="00EC6936" w:rsidP="00EC6936">
      <w:pPr>
        <w:pStyle w:val="ListParagraph"/>
        <w:rPr>
          <w:rFonts w:ascii="Times New Roman" w:hAnsi="Times New Roman"/>
          <w:sz w:val="20"/>
          <w:szCs w:val="20"/>
        </w:rPr>
      </w:pPr>
    </w:p>
    <w:p w14:paraId="2F86C3AE" w14:textId="77777777" w:rsidR="00EC6936" w:rsidRPr="00573D78" w:rsidRDefault="00EC6936" w:rsidP="00EC6936">
      <w:pPr>
        <w:pStyle w:val="ListParagraph"/>
        <w:ind w:left="562" w:firstLine="0"/>
        <w:rPr>
          <w:rFonts w:ascii="Times New Roman" w:hAnsi="Times New Roman"/>
          <w:sz w:val="20"/>
          <w:szCs w:val="20"/>
        </w:rPr>
      </w:pPr>
      <w:r w:rsidRPr="00573D78">
        <w:rPr>
          <w:rFonts w:ascii="Times New Roman" w:hAnsi="Times New Roman"/>
          <w:b/>
          <w:sz w:val="20"/>
          <w:szCs w:val="20"/>
        </w:rPr>
        <w:t xml:space="preserve">IMPORTANT: </w:t>
      </w:r>
      <w:r w:rsidRPr="00573D78">
        <w:rPr>
          <w:rFonts w:ascii="Times New Roman" w:hAnsi="Times New Roman"/>
          <w:sz w:val="20"/>
          <w:szCs w:val="20"/>
        </w:rPr>
        <w:t>Do NOT write your institution address below your name. See “</w:t>
      </w:r>
      <w:r w:rsidRPr="00573D78">
        <w:rPr>
          <w:rFonts w:ascii="Times New Roman" w:hAnsi="Times New Roman"/>
          <w:b/>
          <w:sz w:val="20"/>
          <w:szCs w:val="20"/>
        </w:rPr>
        <w:t>Affiliation</w:t>
      </w:r>
      <w:r w:rsidRPr="00573D78">
        <w:rPr>
          <w:rFonts w:ascii="Times New Roman" w:hAnsi="Times New Roman"/>
          <w:sz w:val="20"/>
          <w:szCs w:val="20"/>
        </w:rPr>
        <w:t xml:space="preserve">” </w:t>
      </w:r>
    </w:p>
    <w:p w14:paraId="600DB73C" w14:textId="77777777" w:rsidR="00EC6936" w:rsidRPr="00573D78" w:rsidRDefault="00EC6936" w:rsidP="00EC6936">
      <w:pPr>
        <w:pStyle w:val="ListParagraph"/>
        <w:ind w:left="562" w:firstLine="0"/>
        <w:rPr>
          <w:rFonts w:ascii="Times New Roman" w:hAnsi="Times New Roman"/>
          <w:b/>
          <w:sz w:val="20"/>
          <w:szCs w:val="20"/>
        </w:rPr>
      </w:pPr>
    </w:p>
    <w:p w14:paraId="093B6E83" w14:textId="77777777" w:rsidR="00EC6936" w:rsidRPr="00573D78" w:rsidRDefault="00EC6936" w:rsidP="00EC6936">
      <w:pPr>
        <w:pStyle w:val="ListParagraph"/>
        <w:numPr>
          <w:ilvl w:val="0"/>
          <w:numId w:val="21"/>
        </w:numPr>
        <w:rPr>
          <w:rFonts w:ascii="Times New Roman" w:hAnsi="Times New Roman"/>
          <w:b/>
          <w:sz w:val="20"/>
          <w:szCs w:val="20"/>
        </w:rPr>
      </w:pPr>
      <w:r w:rsidRPr="00573D78">
        <w:rPr>
          <w:rFonts w:ascii="Times New Roman" w:hAnsi="Times New Roman"/>
          <w:b/>
          <w:i/>
          <w:iCs/>
          <w:sz w:val="20"/>
          <w:szCs w:val="20"/>
        </w:rPr>
        <w:t>Abstract</w:t>
      </w:r>
      <w:r w:rsidRPr="00573D78">
        <w:rPr>
          <w:rFonts w:ascii="Times New Roman" w:hAnsi="Times New Roman"/>
          <w:b/>
          <w:sz w:val="20"/>
          <w:szCs w:val="20"/>
        </w:rPr>
        <w:t xml:space="preserve">—   </w:t>
      </w:r>
      <w:r w:rsidRPr="00573D78">
        <w:rPr>
          <w:rFonts w:ascii="Times New Roman" w:hAnsi="Times New Roman"/>
          <w:sz w:val="20"/>
          <w:szCs w:val="20"/>
        </w:rPr>
        <w:t xml:space="preserve"> : Times New Roman </w:t>
      </w:r>
      <w:r w:rsidRPr="00573D78">
        <w:rPr>
          <w:rFonts w:ascii="Times New Roman" w:hAnsi="Times New Roman"/>
          <w:b/>
          <w:sz w:val="20"/>
          <w:szCs w:val="20"/>
        </w:rPr>
        <w:t>BOLD</w:t>
      </w:r>
      <w:r w:rsidRPr="00573D78">
        <w:rPr>
          <w:rFonts w:ascii="Times New Roman" w:hAnsi="Times New Roman"/>
          <w:sz w:val="20"/>
          <w:szCs w:val="20"/>
        </w:rPr>
        <w:t xml:space="preserve">, </w:t>
      </w:r>
      <w:r w:rsidRPr="00573D78">
        <w:rPr>
          <w:rFonts w:ascii="Times New Roman" w:hAnsi="Times New Roman"/>
          <w:b/>
          <w:sz w:val="20"/>
          <w:szCs w:val="20"/>
        </w:rPr>
        <w:t>10</w:t>
      </w:r>
      <w:r w:rsidRPr="00573D78">
        <w:rPr>
          <w:rFonts w:ascii="Times New Roman" w:hAnsi="Times New Roman"/>
          <w:sz w:val="20"/>
          <w:szCs w:val="20"/>
        </w:rPr>
        <w:t xml:space="preserve"> pt.</w:t>
      </w:r>
    </w:p>
    <w:p w14:paraId="480B58C7" w14:textId="77777777" w:rsidR="00EC6936" w:rsidRPr="00573D78" w:rsidRDefault="00EC6936" w:rsidP="00EC6936">
      <w:pPr>
        <w:pStyle w:val="ListParagraph"/>
        <w:ind w:left="562" w:firstLine="0"/>
        <w:rPr>
          <w:rFonts w:ascii="Times New Roman" w:hAnsi="Times New Roman"/>
          <w:b/>
          <w:i/>
          <w:iCs/>
          <w:sz w:val="20"/>
          <w:szCs w:val="20"/>
        </w:rPr>
      </w:pPr>
    </w:p>
    <w:p w14:paraId="7659A52E" w14:textId="77777777" w:rsidR="00EC6936" w:rsidRDefault="00EC6936" w:rsidP="003D5056">
      <w:pPr>
        <w:pStyle w:val="ListParagraph"/>
        <w:numPr>
          <w:ilvl w:val="0"/>
          <w:numId w:val="28"/>
        </w:numPr>
        <w:spacing w:line="360" w:lineRule="auto"/>
        <w:rPr>
          <w:rFonts w:ascii="Times New Roman" w:hAnsi="Times New Roman"/>
          <w:sz w:val="20"/>
          <w:szCs w:val="20"/>
        </w:rPr>
      </w:pPr>
      <w:r w:rsidRPr="00C569E8">
        <w:rPr>
          <w:rFonts w:ascii="Times New Roman" w:hAnsi="Times New Roman"/>
          <w:b/>
          <w:iCs/>
          <w:sz w:val="20"/>
          <w:szCs w:val="20"/>
        </w:rPr>
        <w:t xml:space="preserve">Text </w:t>
      </w:r>
      <w:r w:rsidRPr="00573D78">
        <w:rPr>
          <w:rFonts w:ascii="Times New Roman" w:hAnsi="Times New Roman"/>
          <w:iCs/>
          <w:sz w:val="20"/>
          <w:szCs w:val="20"/>
        </w:rPr>
        <w:t xml:space="preserve">should be written </w:t>
      </w:r>
      <w:r w:rsidRPr="00573D78">
        <w:rPr>
          <w:rFonts w:ascii="Times New Roman" w:hAnsi="Times New Roman"/>
          <w:sz w:val="20"/>
          <w:szCs w:val="20"/>
        </w:rPr>
        <w:t>Times New Roman</w:t>
      </w:r>
      <w:r w:rsidRPr="00573D78">
        <w:rPr>
          <w:rFonts w:ascii="Times New Roman" w:hAnsi="Times New Roman"/>
          <w:b/>
          <w:sz w:val="20"/>
          <w:szCs w:val="20"/>
        </w:rPr>
        <w:t xml:space="preserve"> 9</w:t>
      </w:r>
      <w:r w:rsidRPr="00573D78">
        <w:rPr>
          <w:rFonts w:ascii="Times New Roman" w:hAnsi="Times New Roman"/>
          <w:sz w:val="20"/>
          <w:szCs w:val="20"/>
        </w:rPr>
        <w:t xml:space="preserve"> pts</w:t>
      </w:r>
      <w:r>
        <w:rPr>
          <w:rFonts w:ascii="Times New Roman" w:hAnsi="Times New Roman"/>
          <w:sz w:val="20"/>
          <w:szCs w:val="20"/>
        </w:rPr>
        <w:t>.</w:t>
      </w:r>
    </w:p>
    <w:p w14:paraId="6822BC36" w14:textId="77777777" w:rsidR="00EC6936" w:rsidRDefault="00EC6936" w:rsidP="003D5056">
      <w:pPr>
        <w:pStyle w:val="ListParagraph"/>
        <w:numPr>
          <w:ilvl w:val="0"/>
          <w:numId w:val="28"/>
        </w:numPr>
        <w:spacing w:line="360" w:lineRule="auto"/>
        <w:rPr>
          <w:rFonts w:ascii="Times New Roman" w:hAnsi="Times New Roman"/>
          <w:sz w:val="20"/>
          <w:szCs w:val="20"/>
        </w:rPr>
      </w:pPr>
      <w:r>
        <w:rPr>
          <w:rFonts w:ascii="Times New Roman" w:hAnsi="Times New Roman"/>
          <w:sz w:val="20"/>
          <w:szCs w:val="20"/>
        </w:rPr>
        <w:t>T</w:t>
      </w:r>
      <w:r w:rsidRPr="009D16CA">
        <w:rPr>
          <w:rFonts w:ascii="Times New Roman" w:hAnsi="Times New Roman"/>
          <w:sz w:val="20"/>
          <w:szCs w:val="20"/>
        </w:rPr>
        <w:t>he abstract should be self-contained</w:t>
      </w:r>
      <w:r>
        <w:rPr>
          <w:rFonts w:ascii="Times New Roman" w:hAnsi="Times New Roman"/>
          <w:sz w:val="20"/>
          <w:szCs w:val="20"/>
        </w:rPr>
        <w:t>.</w:t>
      </w:r>
      <w:r w:rsidRPr="009D16CA">
        <w:rPr>
          <w:rFonts w:ascii="Times New Roman" w:hAnsi="Times New Roman"/>
          <w:sz w:val="20"/>
          <w:szCs w:val="20"/>
        </w:rPr>
        <w:t xml:space="preserve"> </w:t>
      </w:r>
      <w:r w:rsidRPr="009642B2">
        <w:rPr>
          <w:rFonts w:ascii="Times New Roman" w:hAnsi="Times New Roman"/>
          <w:sz w:val="20"/>
          <w:szCs w:val="20"/>
        </w:rPr>
        <w:t xml:space="preserve">Do not cite references in the abstract. </w:t>
      </w:r>
    </w:p>
    <w:p w14:paraId="179B500B" w14:textId="77777777" w:rsidR="00EC6936" w:rsidRDefault="00EC6936" w:rsidP="003D5056">
      <w:pPr>
        <w:pStyle w:val="ListParagraph"/>
        <w:numPr>
          <w:ilvl w:val="0"/>
          <w:numId w:val="28"/>
        </w:numPr>
        <w:spacing w:line="360" w:lineRule="auto"/>
        <w:rPr>
          <w:rFonts w:ascii="Times New Roman" w:hAnsi="Times New Roman"/>
          <w:sz w:val="20"/>
          <w:szCs w:val="20"/>
        </w:rPr>
      </w:pPr>
      <w:r>
        <w:rPr>
          <w:rFonts w:ascii="Times New Roman" w:hAnsi="Times New Roman"/>
          <w:sz w:val="20"/>
          <w:szCs w:val="20"/>
        </w:rPr>
        <w:t>T</w:t>
      </w:r>
      <w:r w:rsidRPr="009D16CA">
        <w:rPr>
          <w:rFonts w:ascii="Times New Roman" w:hAnsi="Times New Roman"/>
          <w:sz w:val="20"/>
          <w:szCs w:val="20"/>
        </w:rPr>
        <w:t>h</w:t>
      </w:r>
      <w:r w:rsidR="001D4B78">
        <w:rPr>
          <w:rFonts w:ascii="Times New Roman" w:hAnsi="Times New Roman"/>
          <w:sz w:val="20"/>
          <w:szCs w:val="20"/>
        </w:rPr>
        <w:t>e abstract should not exceed 500</w:t>
      </w:r>
      <w:r w:rsidRPr="009D16CA">
        <w:rPr>
          <w:rFonts w:ascii="Times New Roman" w:hAnsi="Times New Roman"/>
          <w:sz w:val="20"/>
          <w:szCs w:val="20"/>
        </w:rPr>
        <w:t xml:space="preserve"> words.</w:t>
      </w:r>
    </w:p>
    <w:p w14:paraId="3C5A631A" w14:textId="77777777" w:rsidR="00AA7790" w:rsidRPr="009642B2" w:rsidRDefault="00AA7790" w:rsidP="003D5056">
      <w:pPr>
        <w:pStyle w:val="ListParagraph"/>
        <w:numPr>
          <w:ilvl w:val="0"/>
          <w:numId w:val="28"/>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w:t>
      </w:r>
      <w:r w:rsidRPr="00AA7790">
        <w:rPr>
          <w:rFonts w:ascii="Times New Roman" w:hAnsi="Times New Roman"/>
          <w:sz w:val="20"/>
          <w:szCs w:val="20"/>
        </w:rPr>
        <w:t>Single</w:t>
      </w:r>
    </w:p>
    <w:p w14:paraId="7298C39E" w14:textId="77777777" w:rsidR="00EC6936" w:rsidRPr="00573D78" w:rsidRDefault="00EC6936" w:rsidP="00EC6936">
      <w:pPr>
        <w:pStyle w:val="ListParagraph"/>
        <w:numPr>
          <w:ilvl w:val="0"/>
          <w:numId w:val="21"/>
        </w:numPr>
        <w:rPr>
          <w:rFonts w:ascii="Times New Roman" w:hAnsi="Times New Roman"/>
          <w:b/>
          <w:sz w:val="20"/>
          <w:szCs w:val="20"/>
        </w:rPr>
      </w:pPr>
      <w:r w:rsidRPr="00573D78">
        <w:rPr>
          <w:rFonts w:ascii="Times New Roman" w:hAnsi="Times New Roman"/>
          <w:b/>
          <w:i/>
          <w:iCs/>
          <w:sz w:val="20"/>
          <w:szCs w:val="20"/>
        </w:rPr>
        <w:t>Keywords</w:t>
      </w:r>
      <w:proofErr w:type="gramStart"/>
      <w:r w:rsidRPr="00573D78">
        <w:rPr>
          <w:rFonts w:ascii="Times New Roman" w:hAnsi="Times New Roman"/>
          <w:b/>
          <w:sz w:val="20"/>
          <w:szCs w:val="20"/>
        </w:rPr>
        <w:t>—</w:t>
      </w:r>
      <w:r w:rsidRPr="00573D78">
        <w:rPr>
          <w:rFonts w:ascii="Times New Roman" w:hAnsi="Times New Roman"/>
          <w:sz w:val="20"/>
          <w:szCs w:val="20"/>
        </w:rPr>
        <w:t xml:space="preserve">  :</w:t>
      </w:r>
      <w:proofErr w:type="gramEnd"/>
      <w:r w:rsidRPr="00573D78">
        <w:rPr>
          <w:rFonts w:ascii="Times New Roman" w:hAnsi="Times New Roman"/>
          <w:sz w:val="20"/>
          <w:szCs w:val="20"/>
        </w:rPr>
        <w:t xml:space="preserve"> Times New Roman </w:t>
      </w:r>
      <w:r w:rsidRPr="00573D78">
        <w:rPr>
          <w:rFonts w:ascii="Times New Roman" w:hAnsi="Times New Roman"/>
          <w:b/>
          <w:sz w:val="20"/>
          <w:szCs w:val="20"/>
        </w:rPr>
        <w:t>BOLD</w:t>
      </w:r>
      <w:r w:rsidRPr="00573D78">
        <w:rPr>
          <w:rFonts w:ascii="Times New Roman" w:hAnsi="Times New Roman"/>
          <w:sz w:val="20"/>
          <w:szCs w:val="20"/>
        </w:rPr>
        <w:t xml:space="preserve">, </w:t>
      </w:r>
      <w:r w:rsidRPr="00573D78">
        <w:rPr>
          <w:rFonts w:ascii="Times New Roman" w:hAnsi="Times New Roman"/>
          <w:b/>
          <w:sz w:val="20"/>
          <w:szCs w:val="20"/>
        </w:rPr>
        <w:t>10</w:t>
      </w:r>
      <w:r w:rsidRPr="00573D78">
        <w:rPr>
          <w:rFonts w:ascii="Times New Roman" w:hAnsi="Times New Roman"/>
          <w:sz w:val="20"/>
          <w:szCs w:val="20"/>
        </w:rPr>
        <w:t xml:space="preserve"> pt.</w:t>
      </w:r>
    </w:p>
    <w:p w14:paraId="6995892B" w14:textId="77777777" w:rsidR="00EC6936" w:rsidRPr="00573D78" w:rsidRDefault="00EC6936" w:rsidP="00EC6936">
      <w:pPr>
        <w:pStyle w:val="ListParagraph"/>
        <w:ind w:left="562" w:firstLine="0"/>
        <w:rPr>
          <w:rFonts w:ascii="Times New Roman" w:hAnsi="Times New Roman"/>
          <w:b/>
          <w:sz w:val="20"/>
          <w:szCs w:val="20"/>
        </w:rPr>
      </w:pPr>
    </w:p>
    <w:p w14:paraId="28BC31BB" w14:textId="77777777" w:rsidR="00EC6936" w:rsidRDefault="00EC6936" w:rsidP="00D169BB">
      <w:pPr>
        <w:pStyle w:val="ListParagraph"/>
        <w:numPr>
          <w:ilvl w:val="0"/>
          <w:numId w:val="29"/>
        </w:numPr>
        <w:spacing w:line="360" w:lineRule="auto"/>
        <w:rPr>
          <w:rFonts w:ascii="Times New Roman" w:hAnsi="Times New Roman"/>
          <w:sz w:val="20"/>
          <w:szCs w:val="20"/>
        </w:rPr>
      </w:pPr>
      <w:r w:rsidRPr="00C569E8">
        <w:rPr>
          <w:rFonts w:ascii="Times New Roman" w:hAnsi="Times New Roman"/>
          <w:b/>
          <w:iCs/>
          <w:sz w:val="20"/>
          <w:szCs w:val="20"/>
        </w:rPr>
        <w:t>Text</w:t>
      </w:r>
      <w:r w:rsidRPr="00573D78">
        <w:rPr>
          <w:rFonts w:ascii="Times New Roman" w:hAnsi="Times New Roman"/>
          <w:iCs/>
          <w:sz w:val="20"/>
          <w:szCs w:val="20"/>
        </w:rPr>
        <w:t xml:space="preserve"> should be written </w:t>
      </w:r>
      <w:r w:rsidRPr="00573D78">
        <w:rPr>
          <w:rFonts w:ascii="Times New Roman" w:hAnsi="Times New Roman"/>
          <w:sz w:val="20"/>
          <w:szCs w:val="20"/>
        </w:rPr>
        <w:t>Times New Roman</w:t>
      </w:r>
      <w:r w:rsidRPr="00573D78">
        <w:rPr>
          <w:rFonts w:ascii="Times New Roman" w:hAnsi="Times New Roman"/>
          <w:b/>
          <w:sz w:val="20"/>
          <w:szCs w:val="20"/>
        </w:rPr>
        <w:t xml:space="preserve"> 9</w:t>
      </w:r>
      <w:r w:rsidRPr="00573D78">
        <w:rPr>
          <w:rFonts w:ascii="Times New Roman" w:hAnsi="Times New Roman"/>
          <w:sz w:val="20"/>
          <w:szCs w:val="20"/>
        </w:rPr>
        <w:t xml:space="preserve"> pts</w:t>
      </w:r>
    </w:p>
    <w:p w14:paraId="56CC971E" w14:textId="77777777" w:rsidR="00EC6936" w:rsidRPr="00573D78" w:rsidRDefault="00EC6936" w:rsidP="00D169BB">
      <w:pPr>
        <w:pStyle w:val="ListParagraph"/>
        <w:numPr>
          <w:ilvl w:val="0"/>
          <w:numId w:val="29"/>
        </w:numPr>
        <w:spacing w:line="360" w:lineRule="auto"/>
        <w:rPr>
          <w:rFonts w:ascii="Times New Roman" w:hAnsi="Times New Roman"/>
          <w:iCs/>
          <w:sz w:val="20"/>
          <w:szCs w:val="20"/>
        </w:rPr>
      </w:pPr>
      <w:r>
        <w:rPr>
          <w:rFonts w:ascii="Times New Roman" w:hAnsi="Times New Roman"/>
          <w:iCs/>
          <w:sz w:val="20"/>
          <w:szCs w:val="20"/>
        </w:rPr>
        <w:t>Add about four key</w:t>
      </w:r>
      <w:r w:rsidRPr="00170B69">
        <w:rPr>
          <w:rFonts w:ascii="Times New Roman" w:hAnsi="Times New Roman"/>
          <w:iCs/>
          <w:sz w:val="20"/>
          <w:szCs w:val="20"/>
        </w:rPr>
        <w:t>words or phrases in alphabetical order, separated by commas.</w:t>
      </w:r>
    </w:p>
    <w:p w14:paraId="01CE3EFB" w14:textId="77777777" w:rsidR="00AA7790" w:rsidRPr="009642B2" w:rsidRDefault="00AA7790" w:rsidP="00D169BB">
      <w:pPr>
        <w:pStyle w:val="ListParagraph"/>
        <w:numPr>
          <w:ilvl w:val="0"/>
          <w:numId w:val="29"/>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w:t>
      </w:r>
      <w:r w:rsidRPr="00AA7790">
        <w:rPr>
          <w:rFonts w:ascii="Times New Roman" w:hAnsi="Times New Roman"/>
          <w:sz w:val="20"/>
          <w:szCs w:val="20"/>
        </w:rPr>
        <w:t>Single</w:t>
      </w:r>
    </w:p>
    <w:p w14:paraId="6052D7EE" w14:textId="77777777" w:rsidR="00AA7790" w:rsidRDefault="00AA7790" w:rsidP="00AA7790">
      <w:pPr>
        <w:pStyle w:val="ListParagraph"/>
        <w:numPr>
          <w:ilvl w:val="0"/>
          <w:numId w:val="21"/>
        </w:numPr>
        <w:rPr>
          <w:rFonts w:ascii="Times New Roman" w:hAnsi="Times New Roman"/>
          <w:sz w:val="20"/>
          <w:szCs w:val="20"/>
        </w:rPr>
      </w:pPr>
      <w:r w:rsidRPr="00AA7790">
        <w:rPr>
          <w:rFonts w:ascii="Times New Roman" w:hAnsi="Times New Roman"/>
          <w:sz w:val="20"/>
          <w:szCs w:val="20"/>
        </w:rPr>
        <w:t>Except abstract</w:t>
      </w:r>
      <w:r>
        <w:rPr>
          <w:rFonts w:ascii="Times New Roman" w:hAnsi="Times New Roman"/>
          <w:sz w:val="20"/>
          <w:szCs w:val="20"/>
        </w:rPr>
        <w:t xml:space="preserve">, </w:t>
      </w:r>
      <w:r w:rsidRPr="00AA7790">
        <w:rPr>
          <w:rFonts w:ascii="Times New Roman" w:hAnsi="Times New Roman"/>
          <w:sz w:val="20"/>
          <w:szCs w:val="20"/>
        </w:rPr>
        <w:t>keywords</w:t>
      </w:r>
      <w:r>
        <w:rPr>
          <w:rFonts w:ascii="Times New Roman" w:hAnsi="Times New Roman"/>
          <w:sz w:val="20"/>
          <w:szCs w:val="20"/>
        </w:rPr>
        <w:t>, figure &amp; table captions, for the whole text</w:t>
      </w:r>
      <w:r w:rsidR="003F1230">
        <w:rPr>
          <w:rFonts w:ascii="Times New Roman" w:hAnsi="Times New Roman"/>
          <w:sz w:val="20"/>
          <w:szCs w:val="20"/>
        </w:rPr>
        <w:t>:</w:t>
      </w:r>
      <w:r>
        <w:rPr>
          <w:rFonts w:ascii="Times New Roman" w:hAnsi="Times New Roman"/>
          <w:sz w:val="20"/>
          <w:szCs w:val="20"/>
        </w:rPr>
        <w:t xml:space="preserve"> </w:t>
      </w:r>
    </w:p>
    <w:p w14:paraId="6532C0DE" w14:textId="77777777" w:rsidR="00AA7790" w:rsidRDefault="00AA7790" w:rsidP="00AA7790">
      <w:pPr>
        <w:pStyle w:val="ListParagraph"/>
        <w:ind w:left="562" w:firstLine="0"/>
        <w:rPr>
          <w:rFonts w:ascii="Times New Roman" w:hAnsi="Times New Roman"/>
          <w:sz w:val="20"/>
          <w:szCs w:val="20"/>
        </w:rPr>
      </w:pPr>
    </w:p>
    <w:p w14:paraId="671DFBB5" w14:textId="77777777" w:rsidR="00AA7790" w:rsidRDefault="00AA7790" w:rsidP="00D169BB">
      <w:pPr>
        <w:pStyle w:val="ListParagraph"/>
        <w:numPr>
          <w:ilvl w:val="0"/>
          <w:numId w:val="30"/>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Multiple 1.05.</w:t>
      </w:r>
    </w:p>
    <w:p w14:paraId="044E40A6" w14:textId="77777777" w:rsidR="00AA7790" w:rsidRDefault="00AA7790" w:rsidP="00D169BB">
      <w:pPr>
        <w:pStyle w:val="ListParagraph"/>
        <w:numPr>
          <w:ilvl w:val="0"/>
          <w:numId w:val="30"/>
        </w:numPr>
        <w:spacing w:line="360" w:lineRule="auto"/>
        <w:rPr>
          <w:rFonts w:ascii="Times New Roman" w:hAnsi="Times New Roman"/>
          <w:sz w:val="20"/>
          <w:szCs w:val="20"/>
        </w:rPr>
      </w:pPr>
      <w:r>
        <w:rPr>
          <w:rFonts w:ascii="Times New Roman" w:hAnsi="Times New Roman"/>
          <w:sz w:val="20"/>
          <w:szCs w:val="20"/>
        </w:rPr>
        <w:t>Alignment: Justified</w:t>
      </w:r>
    </w:p>
    <w:p w14:paraId="4912D760" w14:textId="77777777" w:rsidR="00AA7790" w:rsidRDefault="00AA7790" w:rsidP="00D169BB">
      <w:pPr>
        <w:pStyle w:val="ListParagraph"/>
        <w:numPr>
          <w:ilvl w:val="0"/>
          <w:numId w:val="30"/>
        </w:numPr>
        <w:spacing w:line="360" w:lineRule="auto"/>
        <w:rPr>
          <w:rFonts w:ascii="Times New Roman" w:hAnsi="Times New Roman"/>
          <w:sz w:val="20"/>
          <w:szCs w:val="20"/>
        </w:rPr>
      </w:pPr>
      <w:r>
        <w:rPr>
          <w:rFonts w:ascii="Times New Roman" w:hAnsi="Times New Roman"/>
          <w:sz w:val="20"/>
          <w:szCs w:val="20"/>
        </w:rPr>
        <w:t>Special: First Line: 0.36</w:t>
      </w:r>
      <w:r w:rsidR="003F1230">
        <w:rPr>
          <w:rFonts w:ascii="Times New Roman" w:hAnsi="Times New Roman"/>
          <w:sz w:val="20"/>
          <w:szCs w:val="20"/>
        </w:rPr>
        <w:t xml:space="preserve"> </w:t>
      </w:r>
      <w:r w:rsidRPr="00AA7790">
        <w:rPr>
          <w:rFonts w:ascii="Times New Roman" w:hAnsi="Times New Roman"/>
          <w:sz w:val="20"/>
          <w:szCs w:val="20"/>
        </w:rPr>
        <w:t>cm</w:t>
      </w:r>
      <w:r>
        <w:rPr>
          <w:rFonts w:ascii="Times New Roman" w:hAnsi="Times New Roman"/>
          <w:sz w:val="20"/>
          <w:szCs w:val="20"/>
        </w:rPr>
        <w:t xml:space="preserve"> </w:t>
      </w:r>
    </w:p>
    <w:p w14:paraId="72DD6B1E" w14:textId="77777777" w:rsidR="003F1230" w:rsidRDefault="003F1230" w:rsidP="00D169BB">
      <w:pPr>
        <w:pStyle w:val="ListParagraph"/>
        <w:numPr>
          <w:ilvl w:val="0"/>
          <w:numId w:val="30"/>
        </w:numPr>
        <w:spacing w:line="360" w:lineRule="auto"/>
        <w:rPr>
          <w:rFonts w:ascii="Times New Roman" w:hAnsi="Times New Roman"/>
          <w:sz w:val="20"/>
          <w:szCs w:val="20"/>
        </w:rPr>
      </w:pPr>
      <w:r>
        <w:rPr>
          <w:rFonts w:ascii="Times New Roman" w:hAnsi="Times New Roman"/>
          <w:sz w:val="20"/>
          <w:szCs w:val="20"/>
        </w:rPr>
        <w:t xml:space="preserve">Font: Times New Roman, </w:t>
      </w:r>
      <w:r w:rsidRPr="003F1230">
        <w:rPr>
          <w:rFonts w:ascii="Times New Roman" w:hAnsi="Times New Roman"/>
          <w:b/>
          <w:sz w:val="20"/>
          <w:szCs w:val="20"/>
        </w:rPr>
        <w:t xml:space="preserve">10 </w:t>
      </w:r>
      <w:r>
        <w:rPr>
          <w:rFonts w:ascii="Times New Roman" w:hAnsi="Times New Roman"/>
          <w:sz w:val="20"/>
          <w:szCs w:val="20"/>
        </w:rPr>
        <w:t>pt.</w:t>
      </w:r>
    </w:p>
    <w:p w14:paraId="336357A8" w14:textId="77777777" w:rsidR="008953EF" w:rsidRPr="008953EF" w:rsidRDefault="008953EF" w:rsidP="00AA7790">
      <w:pPr>
        <w:pStyle w:val="ListParagraph"/>
        <w:spacing w:line="360" w:lineRule="auto"/>
        <w:ind w:left="561" w:firstLine="0"/>
        <w:rPr>
          <w:rFonts w:ascii="Times New Roman" w:hAnsi="Times New Roman"/>
          <w:sz w:val="8"/>
          <w:szCs w:val="8"/>
        </w:rPr>
      </w:pPr>
    </w:p>
    <w:p w14:paraId="0526A851" w14:textId="77777777" w:rsidR="00EC6936" w:rsidRDefault="009D66D9" w:rsidP="008953EF">
      <w:pPr>
        <w:pStyle w:val="ListParagraph"/>
        <w:ind w:left="0" w:firstLine="0"/>
        <w:jc w:val="center"/>
        <w:rPr>
          <w:rFonts w:ascii="Times New Roman" w:hAnsi="Times New Roman"/>
          <w:sz w:val="20"/>
          <w:szCs w:val="20"/>
        </w:rPr>
      </w:pPr>
      <w:r>
        <w:rPr>
          <w:rFonts w:ascii="Times New Roman" w:hAnsi="Times New Roman"/>
          <w:noProof/>
          <w:sz w:val="20"/>
          <w:szCs w:val="20"/>
        </w:rPr>
        <w:drawing>
          <wp:inline distT="0" distB="0" distL="0" distR="0" wp14:anchorId="052186FF" wp14:editId="7244A659">
            <wp:extent cx="3390900" cy="3181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390900" cy="3181350"/>
                    </a:xfrm>
                    <a:prstGeom prst="rect">
                      <a:avLst/>
                    </a:prstGeom>
                    <a:noFill/>
                    <a:ln w="9525">
                      <a:noFill/>
                      <a:miter lim="800000"/>
                      <a:headEnd/>
                      <a:tailEnd/>
                    </a:ln>
                  </pic:spPr>
                </pic:pic>
              </a:graphicData>
            </a:graphic>
          </wp:inline>
        </w:drawing>
      </w:r>
    </w:p>
    <w:p w14:paraId="3713EE90" w14:textId="77777777" w:rsidR="008953EF" w:rsidRDefault="008953EF" w:rsidP="008953EF">
      <w:pPr>
        <w:pStyle w:val="FigureCaption"/>
        <w:spacing w:before="120"/>
        <w:jc w:val="center"/>
        <w:rPr>
          <w:sz w:val="18"/>
          <w:szCs w:val="18"/>
        </w:rPr>
      </w:pPr>
      <w:r w:rsidRPr="0030017C">
        <w:rPr>
          <w:sz w:val="18"/>
          <w:szCs w:val="18"/>
        </w:rPr>
        <w:t xml:space="preserve">Fig. 1 Values for </w:t>
      </w:r>
      <w:r>
        <w:rPr>
          <w:sz w:val="18"/>
          <w:szCs w:val="18"/>
        </w:rPr>
        <w:t>text</w:t>
      </w:r>
    </w:p>
    <w:p w14:paraId="12B3DA90" w14:textId="77777777" w:rsidR="008953EF" w:rsidRPr="00573D78" w:rsidRDefault="008953EF" w:rsidP="008953EF">
      <w:pPr>
        <w:pStyle w:val="ListParagraph"/>
        <w:ind w:left="0" w:firstLine="0"/>
        <w:jc w:val="center"/>
        <w:rPr>
          <w:rFonts w:ascii="Times New Roman" w:hAnsi="Times New Roman"/>
          <w:b/>
          <w:sz w:val="20"/>
          <w:szCs w:val="20"/>
        </w:rPr>
      </w:pPr>
    </w:p>
    <w:p w14:paraId="18D48E65" w14:textId="77777777" w:rsidR="00EC6936" w:rsidRPr="00573D78" w:rsidRDefault="00EC6936" w:rsidP="00EC6936">
      <w:pPr>
        <w:pStyle w:val="ListParagraph"/>
        <w:numPr>
          <w:ilvl w:val="0"/>
          <w:numId w:val="21"/>
        </w:numPr>
        <w:rPr>
          <w:rFonts w:ascii="Times New Roman" w:hAnsi="Times New Roman"/>
          <w:b/>
          <w:sz w:val="20"/>
          <w:szCs w:val="20"/>
        </w:rPr>
      </w:pPr>
      <w:r>
        <w:rPr>
          <w:rFonts w:ascii="Times New Roman" w:hAnsi="Times New Roman"/>
          <w:b/>
          <w:sz w:val="20"/>
          <w:szCs w:val="20"/>
        </w:rPr>
        <w:t>Heading 1</w:t>
      </w:r>
      <w:r w:rsidRPr="00573D78">
        <w:rPr>
          <w:rFonts w:ascii="Times New Roman" w:hAnsi="Times New Roman"/>
          <w:b/>
          <w:sz w:val="20"/>
          <w:szCs w:val="20"/>
        </w:rPr>
        <w:t xml:space="preserve">: </w:t>
      </w:r>
      <w:r w:rsidRPr="00573D78">
        <w:rPr>
          <w:rFonts w:ascii="Times New Roman" w:hAnsi="Times New Roman"/>
          <w:sz w:val="20"/>
          <w:szCs w:val="20"/>
        </w:rPr>
        <w:t xml:space="preserve">Times New Roman, </w:t>
      </w:r>
      <w:r w:rsidRPr="00573D78">
        <w:rPr>
          <w:rFonts w:ascii="Times New Roman" w:hAnsi="Times New Roman"/>
          <w:b/>
          <w:sz w:val="20"/>
          <w:szCs w:val="20"/>
        </w:rPr>
        <w:t>10</w:t>
      </w:r>
      <w:r w:rsidRPr="00573D78">
        <w:rPr>
          <w:rFonts w:ascii="Times New Roman" w:hAnsi="Times New Roman"/>
          <w:sz w:val="20"/>
          <w:szCs w:val="20"/>
        </w:rPr>
        <w:t xml:space="preserve"> </w:t>
      </w:r>
      <w:proofErr w:type="spellStart"/>
      <w:r w:rsidRPr="00573D78">
        <w:rPr>
          <w:rFonts w:ascii="Times New Roman" w:hAnsi="Times New Roman"/>
          <w:sz w:val="20"/>
          <w:szCs w:val="20"/>
        </w:rPr>
        <w:t>pt</w:t>
      </w:r>
      <w:proofErr w:type="spellEnd"/>
      <w:r w:rsidRPr="00573D78">
        <w:rPr>
          <w:rFonts w:ascii="Times New Roman" w:hAnsi="Times New Roman"/>
          <w:sz w:val="20"/>
          <w:szCs w:val="20"/>
        </w:rPr>
        <w:t>, Centered</w:t>
      </w:r>
    </w:p>
    <w:p w14:paraId="2D67887E" w14:textId="77777777" w:rsidR="00EC6936" w:rsidRPr="00573D78" w:rsidRDefault="00EC6936" w:rsidP="00EC6936">
      <w:pPr>
        <w:pStyle w:val="ListParagraph"/>
        <w:ind w:left="562" w:firstLine="0"/>
        <w:rPr>
          <w:rFonts w:ascii="Times New Roman" w:hAnsi="Times New Roman"/>
          <w:sz w:val="20"/>
          <w:szCs w:val="20"/>
        </w:rPr>
      </w:pPr>
    </w:p>
    <w:p w14:paraId="77EC0E68" w14:textId="77777777" w:rsidR="00EC6936" w:rsidRPr="00573D78" w:rsidRDefault="00EC6936" w:rsidP="00EC6936">
      <w:pPr>
        <w:pStyle w:val="ListParagraph"/>
        <w:ind w:left="562" w:firstLine="0"/>
        <w:rPr>
          <w:rFonts w:ascii="Times New Roman" w:hAnsi="Times New Roman"/>
          <w:b/>
          <w:sz w:val="20"/>
          <w:szCs w:val="20"/>
        </w:rPr>
      </w:pPr>
      <w:r>
        <w:rPr>
          <w:rFonts w:ascii="Times New Roman" w:hAnsi="Times New Roman"/>
          <w:b/>
          <w:sz w:val="20"/>
          <w:szCs w:val="20"/>
        </w:rPr>
        <w:t>1</w:t>
      </w:r>
      <w:r w:rsidRPr="00986EAE">
        <w:rPr>
          <w:rFonts w:ascii="Times New Roman" w:hAnsi="Times New Roman"/>
          <w:b/>
          <w:sz w:val="20"/>
          <w:szCs w:val="20"/>
          <w:vertAlign w:val="superscript"/>
        </w:rPr>
        <w:t xml:space="preserve">st </w:t>
      </w:r>
      <w:r>
        <w:rPr>
          <w:rFonts w:ascii="Times New Roman" w:hAnsi="Times New Roman"/>
          <w:b/>
          <w:sz w:val="20"/>
          <w:szCs w:val="20"/>
        </w:rPr>
        <w:t>S</w:t>
      </w:r>
      <w:r w:rsidRPr="00986EAE">
        <w:rPr>
          <w:rFonts w:ascii="Times New Roman" w:hAnsi="Times New Roman"/>
          <w:b/>
          <w:sz w:val="20"/>
          <w:szCs w:val="20"/>
        </w:rPr>
        <w:t>tep:</w:t>
      </w:r>
      <w:r w:rsidRPr="00573D78">
        <w:rPr>
          <w:rFonts w:ascii="Times New Roman" w:hAnsi="Times New Roman"/>
          <w:sz w:val="20"/>
          <w:szCs w:val="20"/>
        </w:rPr>
        <w:t xml:space="preserve">  Capitalize each word.  Example:  Steps in Modeling and Simulation</w:t>
      </w:r>
    </w:p>
    <w:p w14:paraId="35F1944F" w14:textId="77777777" w:rsidR="00EC6936" w:rsidRPr="00573D78" w:rsidRDefault="00EC6936" w:rsidP="00EC6936">
      <w:pPr>
        <w:pStyle w:val="ListParagraph"/>
        <w:ind w:left="562" w:firstLine="0"/>
        <w:rPr>
          <w:rFonts w:ascii="Times New Roman" w:hAnsi="Times New Roman"/>
          <w:b/>
          <w:sz w:val="20"/>
          <w:szCs w:val="20"/>
        </w:rPr>
      </w:pPr>
      <w:r>
        <w:rPr>
          <w:rFonts w:ascii="Times New Roman" w:hAnsi="Times New Roman"/>
          <w:b/>
          <w:sz w:val="20"/>
          <w:szCs w:val="20"/>
        </w:rPr>
        <w:t>2</w:t>
      </w:r>
      <w:r w:rsidRPr="00986EAE">
        <w:rPr>
          <w:rFonts w:ascii="Times New Roman" w:hAnsi="Times New Roman"/>
          <w:b/>
          <w:sz w:val="20"/>
          <w:szCs w:val="20"/>
          <w:vertAlign w:val="superscript"/>
        </w:rPr>
        <w:t>nd</w:t>
      </w:r>
      <w:r w:rsidRPr="00986EAE">
        <w:rPr>
          <w:rFonts w:ascii="Times New Roman" w:hAnsi="Times New Roman"/>
          <w:b/>
          <w:sz w:val="20"/>
          <w:szCs w:val="20"/>
        </w:rPr>
        <w:t xml:space="preserve"> Step</w:t>
      </w:r>
      <w:r w:rsidRPr="00573D78">
        <w:rPr>
          <w:rFonts w:ascii="Times New Roman" w:hAnsi="Times New Roman"/>
          <w:b/>
          <w:sz w:val="20"/>
          <w:szCs w:val="20"/>
        </w:rPr>
        <w:t>:</w:t>
      </w:r>
      <w:r w:rsidRPr="00573D78">
        <w:rPr>
          <w:rFonts w:ascii="Times New Roman" w:hAnsi="Times New Roman"/>
          <w:sz w:val="20"/>
          <w:szCs w:val="20"/>
        </w:rPr>
        <w:t xml:space="preserve">  </w:t>
      </w:r>
      <w:r w:rsidR="00581932">
        <w:rPr>
          <w:rFonts w:ascii="Times New Roman" w:hAnsi="Times New Roman"/>
          <w:sz w:val="20"/>
          <w:szCs w:val="20"/>
        </w:rPr>
        <w:t xml:space="preserve">Choose and </w:t>
      </w:r>
      <w:r w:rsidRPr="00573D78">
        <w:rPr>
          <w:rFonts w:ascii="Times New Roman" w:hAnsi="Times New Roman"/>
          <w:sz w:val="20"/>
          <w:szCs w:val="20"/>
        </w:rPr>
        <w:t xml:space="preserve">Right click </w:t>
      </w:r>
      <w:r w:rsidR="00581932">
        <w:rPr>
          <w:rFonts w:ascii="Times New Roman" w:hAnsi="Times New Roman"/>
          <w:sz w:val="20"/>
          <w:szCs w:val="20"/>
        </w:rPr>
        <w:t>-</w:t>
      </w:r>
      <w:r w:rsidRPr="00573D78">
        <w:rPr>
          <w:rFonts w:ascii="Times New Roman" w:hAnsi="Times New Roman"/>
          <w:sz w:val="20"/>
          <w:szCs w:val="20"/>
        </w:rPr>
        <w:t xml:space="preserve"> </w:t>
      </w:r>
      <w:r w:rsidR="00581932">
        <w:rPr>
          <w:rFonts w:ascii="Times New Roman" w:hAnsi="Times New Roman"/>
          <w:sz w:val="20"/>
          <w:szCs w:val="20"/>
        </w:rPr>
        <w:t>Font-</w:t>
      </w:r>
      <w:r w:rsidR="00740638">
        <w:rPr>
          <w:rFonts w:ascii="Times New Roman" w:hAnsi="Times New Roman"/>
          <w:sz w:val="20"/>
          <w:szCs w:val="20"/>
        </w:rPr>
        <w:t xml:space="preserve"> </w:t>
      </w:r>
      <w:r w:rsidRPr="00573D78">
        <w:rPr>
          <w:rFonts w:ascii="Times New Roman" w:hAnsi="Times New Roman"/>
          <w:sz w:val="20"/>
          <w:szCs w:val="20"/>
        </w:rPr>
        <w:t>Effects - Small caps</w:t>
      </w:r>
    </w:p>
    <w:p w14:paraId="0FD35D2A" w14:textId="77777777" w:rsidR="00EC6936" w:rsidRPr="00573D78" w:rsidRDefault="00EC6936" w:rsidP="00EC6936">
      <w:pPr>
        <w:pStyle w:val="Heading1"/>
      </w:pPr>
      <w:r w:rsidRPr="00573D78">
        <w:t>Steps in Modeling and Simulation</w:t>
      </w:r>
    </w:p>
    <w:p w14:paraId="3AA9CC28" w14:textId="77777777" w:rsidR="00EC6936" w:rsidRPr="00573D78" w:rsidRDefault="00EC6936" w:rsidP="00EC6936">
      <w:pPr>
        <w:pStyle w:val="ListParagraph"/>
        <w:ind w:left="562" w:firstLine="0"/>
        <w:rPr>
          <w:rFonts w:ascii="Times New Roman" w:hAnsi="Times New Roman"/>
          <w:b/>
          <w:sz w:val="20"/>
          <w:szCs w:val="20"/>
        </w:rPr>
      </w:pPr>
    </w:p>
    <w:p w14:paraId="1F09E157" w14:textId="77777777" w:rsidR="00EC6936" w:rsidRDefault="00EC6936" w:rsidP="00EC6936">
      <w:pPr>
        <w:pStyle w:val="ListParagraph"/>
        <w:numPr>
          <w:ilvl w:val="0"/>
          <w:numId w:val="21"/>
        </w:numPr>
        <w:rPr>
          <w:rFonts w:ascii="Times New Roman" w:hAnsi="Times New Roman"/>
          <w:b/>
          <w:sz w:val="20"/>
          <w:szCs w:val="20"/>
        </w:rPr>
      </w:pPr>
      <w:r>
        <w:rPr>
          <w:rFonts w:ascii="Times New Roman" w:hAnsi="Times New Roman"/>
          <w:b/>
          <w:sz w:val="20"/>
          <w:szCs w:val="20"/>
        </w:rPr>
        <w:t>Heading 2</w:t>
      </w:r>
      <w:r w:rsidRPr="00573D78">
        <w:rPr>
          <w:rFonts w:ascii="Times New Roman" w:hAnsi="Times New Roman"/>
          <w:b/>
          <w:sz w:val="20"/>
          <w:szCs w:val="20"/>
        </w:rPr>
        <w:t xml:space="preserve">: </w:t>
      </w:r>
      <w:r w:rsidRPr="00573D78">
        <w:rPr>
          <w:rFonts w:ascii="Times New Roman" w:hAnsi="Times New Roman"/>
          <w:sz w:val="20"/>
          <w:szCs w:val="20"/>
        </w:rPr>
        <w:t xml:space="preserve">Times New Roman Italic, </w:t>
      </w:r>
      <w:r w:rsidRPr="00573D78">
        <w:rPr>
          <w:rFonts w:ascii="Times New Roman" w:hAnsi="Times New Roman"/>
          <w:b/>
          <w:sz w:val="20"/>
          <w:szCs w:val="20"/>
        </w:rPr>
        <w:t>10</w:t>
      </w:r>
      <w:r w:rsidRPr="00573D78">
        <w:rPr>
          <w:rFonts w:ascii="Times New Roman" w:hAnsi="Times New Roman"/>
          <w:sz w:val="20"/>
          <w:szCs w:val="20"/>
        </w:rPr>
        <w:t xml:space="preserve"> </w:t>
      </w:r>
      <w:proofErr w:type="spellStart"/>
      <w:r w:rsidRPr="00573D78">
        <w:rPr>
          <w:rFonts w:ascii="Times New Roman" w:hAnsi="Times New Roman"/>
          <w:sz w:val="20"/>
          <w:szCs w:val="20"/>
        </w:rPr>
        <w:t>pt</w:t>
      </w:r>
      <w:proofErr w:type="spellEnd"/>
      <w:r w:rsidRPr="00573D78">
        <w:rPr>
          <w:rFonts w:ascii="Times New Roman" w:hAnsi="Times New Roman"/>
          <w:sz w:val="20"/>
          <w:szCs w:val="20"/>
        </w:rPr>
        <w:t xml:space="preserve">, </w:t>
      </w:r>
      <w:proofErr w:type="gramStart"/>
      <w:r w:rsidRPr="00573D78">
        <w:rPr>
          <w:rFonts w:ascii="Times New Roman" w:hAnsi="Times New Roman"/>
          <w:sz w:val="20"/>
          <w:szCs w:val="20"/>
        </w:rPr>
        <w:t>Capitalize</w:t>
      </w:r>
      <w:proofErr w:type="gramEnd"/>
      <w:r w:rsidRPr="00573D78">
        <w:rPr>
          <w:rFonts w:ascii="Times New Roman" w:hAnsi="Times New Roman"/>
          <w:sz w:val="20"/>
          <w:szCs w:val="20"/>
        </w:rPr>
        <w:t xml:space="preserve"> each word.  </w:t>
      </w:r>
      <w:r w:rsidRPr="00573D78">
        <w:rPr>
          <w:rFonts w:ascii="Times New Roman" w:hAnsi="Times New Roman"/>
          <w:b/>
          <w:sz w:val="20"/>
          <w:szCs w:val="20"/>
        </w:rPr>
        <w:t xml:space="preserve">Example:  </w:t>
      </w:r>
    </w:p>
    <w:p w14:paraId="59169308" w14:textId="77777777" w:rsidR="00EC6936" w:rsidRPr="00573D78" w:rsidRDefault="00EC6936" w:rsidP="00EC6936">
      <w:pPr>
        <w:pStyle w:val="Heading2"/>
      </w:pPr>
      <w:r w:rsidRPr="00573D78">
        <w:t>Definition of Parallel Manipulator</w:t>
      </w:r>
    </w:p>
    <w:p w14:paraId="52137E3C" w14:textId="77777777" w:rsidR="00EC6936" w:rsidRPr="00573D78" w:rsidRDefault="00EC6936" w:rsidP="00EC6936">
      <w:pPr>
        <w:pStyle w:val="ListParagraph"/>
        <w:ind w:left="562" w:firstLine="0"/>
        <w:rPr>
          <w:rFonts w:ascii="Times New Roman" w:hAnsi="Times New Roman"/>
          <w:b/>
          <w:sz w:val="20"/>
          <w:szCs w:val="20"/>
        </w:rPr>
      </w:pPr>
    </w:p>
    <w:p w14:paraId="50DEA5F4" w14:textId="77777777" w:rsidR="00EC6936" w:rsidRPr="00573D78" w:rsidRDefault="00EC6936" w:rsidP="00EC6936">
      <w:pPr>
        <w:pStyle w:val="ListParagraph"/>
        <w:ind w:left="562" w:firstLine="0"/>
        <w:rPr>
          <w:rFonts w:ascii="Times New Roman" w:hAnsi="Times New Roman"/>
          <w:sz w:val="20"/>
          <w:szCs w:val="20"/>
        </w:rPr>
      </w:pPr>
      <w:r w:rsidRPr="00573D78">
        <w:rPr>
          <w:rFonts w:ascii="Times New Roman" w:hAnsi="Times New Roman"/>
          <w:b/>
          <w:sz w:val="20"/>
          <w:szCs w:val="20"/>
        </w:rPr>
        <w:t xml:space="preserve">Choose Paragraph: </w:t>
      </w:r>
      <w:r w:rsidRPr="00573D78">
        <w:rPr>
          <w:rFonts w:ascii="Times New Roman" w:hAnsi="Times New Roman"/>
          <w:sz w:val="20"/>
          <w:szCs w:val="20"/>
        </w:rPr>
        <w:t>Values should be</w:t>
      </w:r>
      <w:r>
        <w:rPr>
          <w:rFonts w:ascii="Times New Roman" w:hAnsi="Times New Roman"/>
          <w:sz w:val="20"/>
          <w:szCs w:val="20"/>
        </w:rPr>
        <w:t xml:space="preserve"> </w:t>
      </w:r>
      <w:r>
        <w:rPr>
          <w:rFonts w:ascii="Times New Roman" w:hAnsi="Times New Roman"/>
          <w:noProof/>
          <w:sz w:val="20"/>
          <w:szCs w:val="20"/>
        </w:rPr>
        <w:t>as in</w:t>
      </w:r>
      <w:r w:rsidRPr="00573D78">
        <w:rPr>
          <w:rFonts w:ascii="Times New Roman" w:hAnsi="Times New Roman"/>
          <w:noProof/>
          <w:sz w:val="20"/>
          <w:szCs w:val="20"/>
        </w:rPr>
        <w:t xml:space="preserve"> </w:t>
      </w:r>
      <w:r>
        <w:rPr>
          <w:rFonts w:ascii="Times New Roman" w:hAnsi="Times New Roman"/>
          <w:noProof/>
          <w:sz w:val="20"/>
          <w:szCs w:val="20"/>
        </w:rPr>
        <w:t>Fig. 1:</w:t>
      </w:r>
    </w:p>
    <w:p w14:paraId="08915989" w14:textId="77777777" w:rsidR="00EC6936" w:rsidRDefault="00EC6936">
      <w:pPr>
        <w:pStyle w:val="FigureCaption"/>
      </w:pPr>
    </w:p>
    <w:p w14:paraId="4B2492B8" w14:textId="77777777" w:rsidR="00EC6936" w:rsidRDefault="009D66D9">
      <w:pPr>
        <w:pStyle w:val="FigureCaption"/>
        <w:rPr>
          <w:noProof/>
        </w:rPr>
      </w:pPr>
      <w:r>
        <w:rPr>
          <w:noProof/>
        </w:rPr>
        <w:lastRenderedPageBreak/>
        <w:drawing>
          <wp:inline distT="0" distB="0" distL="0" distR="0" wp14:anchorId="4EAE89A2" wp14:editId="18E2FBDF">
            <wp:extent cx="3181350" cy="2905125"/>
            <wp:effectExtent l="19050" t="0" r="0" b="0"/>
            <wp:docPr id="5" name="Picture 3" descr="C:\Documents and Settings\LISA\Desktop\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ISA\Desktop\values.JPG"/>
                    <pic:cNvPicPr>
                      <a:picLocks noChangeAspect="1" noChangeArrowheads="1"/>
                    </pic:cNvPicPr>
                  </pic:nvPicPr>
                  <pic:blipFill>
                    <a:blip r:embed="rId15"/>
                    <a:srcRect r="39844" b="31055"/>
                    <a:stretch>
                      <a:fillRect/>
                    </a:stretch>
                  </pic:blipFill>
                  <pic:spPr bwMode="auto">
                    <a:xfrm>
                      <a:off x="0" y="0"/>
                      <a:ext cx="3181350" cy="2905125"/>
                    </a:xfrm>
                    <a:prstGeom prst="rect">
                      <a:avLst/>
                    </a:prstGeom>
                    <a:noFill/>
                    <a:ln w="9525">
                      <a:noFill/>
                      <a:miter lim="800000"/>
                      <a:headEnd/>
                      <a:tailEnd/>
                    </a:ln>
                  </pic:spPr>
                </pic:pic>
              </a:graphicData>
            </a:graphic>
          </wp:inline>
        </w:drawing>
      </w:r>
    </w:p>
    <w:p w14:paraId="551D6E4A" w14:textId="77777777" w:rsidR="001727A4" w:rsidRDefault="00EC6936" w:rsidP="001727A4">
      <w:pPr>
        <w:pStyle w:val="FigureCaption"/>
        <w:spacing w:before="120"/>
        <w:jc w:val="center"/>
        <w:rPr>
          <w:sz w:val="18"/>
          <w:szCs w:val="18"/>
        </w:rPr>
      </w:pPr>
      <w:r w:rsidRPr="0030017C">
        <w:rPr>
          <w:sz w:val="18"/>
          <w:szCs w:val="18"/>
        </w:rPr>
        <w:t xml:space="preserve">Fig. </w:t>
      </w:r>
      <w:r w:rsidR="008953EF">
        <w:rPr>
          <w:sz w:val="18"/>
          <w:szCs w:val="18"/>
        </w:rPr>
        <w:t>2</w:t>
      </w:r>
      <w:r w:rsidRPr="0030017C">
        <w:rPr>
          <w:sz w:val="18"/>
          <w:szCs w:val="18"/>
        </w:rPr>
        <w:t xml:space="preserve"> Values for </w:t>
      </w:r>
      <w:r>
        <w:rPr>
          <w:sz w:val="18"/>
          <w:szCs w:val="18"/>
        </w:rPr>
        <w:t>Heading 2</w:t>
      </w:r>
    </w:p>
    <w:p w14:paraId="651CF7BB" w14:textId="77777777" w:rsidR="001727A4" w:rsidRDefault="001727A4" w:rsidP="001727A4">
      <w:pPr>
        <w:pStyle w:val="FigureCaption"/>
        <w:spacing w:before="120"/>
        <w:jc w:val="center"/>
        <w:rPr>
          <w:b/>
        </w:rPr>
      </w:pPr>
    </w:p>
    <w:p w14:paraId="23589B86" w14:textId="77777777" w:rsidR="00A04547" w:rsidRPr="008B7CA4" w:rsidRDefault="00A04547" w:rsidP="001727A4">
      <w:pPr>
        <w:pStyle w:val="FigureCaption"/>
        <w:spacing w:before="120"/>
        <w:rPr>
          <w:sz w:val="20"/>
          <w:szCs w:val="20"/>
        </w:rPr>
      </w:pPr>
      <w:r w:rsidRPr="008B7CA4">
        <w:rPr>
          <w:b/>
          <w:sz w:val="20"/>
          <w:szCs w:val="20"/>
        </w:rPr>
        <w:t xml:space="preserve">COMMON </w:t>
      </w:r>
      <w:r w:rsidRPr="008B7CA4">
        <w:rPr>
          <w:b/>
          <w:color w:val="FF0000"/>
          <w:sz w:val="20"/>
          <w:szCs w:val="20"/>
        </w:rPr>
        <w:t>MISTAKE</w:t>
      </w:r>
      <w:r w:rsidRPr="00F12958">
        <w:rPr>
          <w:b/>
          <w:color w:val="FF0000"/>
          <w:sz w:val="20"/>
          <w:szCs w:val="20"/>
        </w:rPr>
        <w:t>S</w:t>
      </w:r>
      <w:r w:rsidRPr="008B7CA4">
        <w:rPr>
          <w:b/>
          <w:color w:val="FF0000"/>
          <w:sz w:val="20"/>
          <w:szCs w:val="20"/>
        </w:rPr>
        <w:t>:</w:t>
      </w:r>
      <w:r w:rsidRPr="008B7CA4">
        <w:rPr>
          <w:sz w:val="20"/>
          <w:szCs w:val="20"/>
        </w:rPr>
        <w:t xml:space="preserve"> 1.1 Definition of Parallel Manipulator</w:t>
      </w:r>
      <w:proofErr w:type="gramStart"/>
      <w:r w:rsidRPr="008B7CA4">
        <w:rPr>
          <w:sz w:val="20"/>
          <w:szCs w:val="20"/>
        </w:rPr>
        <w:t>,  2.3</w:t>
      </w:r>
      <w:proofErr w:type="gramEnd"/>
      <w:r w:rsidRPr="008B7CA4">
        <w:rPr>
          <w:sz w:val="20"/>
          <w:szCs w:val="20"/>
        </w:rPr>
        <w:t xml:space="preserve"> Definition of Parallel Manipulator  etc…</w:t>
      </w:r>
    </w:p>
    <w:p w14:paraId="19532E50" w14:textId="77777777" w:rsidR="00A04547" w:rsidRDefault="00A04547" w:rsidP="00A04547">
      <w:pPr>
        <w:pStyle w:val="ListParagraph"/>
        <w:ind w:left="562" w:firstLine="0"/>
        <w:rPr>
          <w:rFonts w:ascii="Times New Roman" w:hAnsi="Times New Roman"/>
          <w:b/>
          <w:sz w:val="20"/>
          <w:szCs w:val="20"/>
        </w:rPr>
      </w:pPr>
    </w:p>
    <w:p w14:paraId="2724633E" w14:textId="77777777" w:rsidR="00A04547" w:rsidRPr="00C569E8" w:rsidRDefault="00A04547" w:rsidP="00A04547">
      <w:pPr>
        <w:pStyle w:val="ListParagraph"/>
        <w:numPr>
          <w:ilvl w:val="0"/>
          <w:numId w:val="21"/>
        </w:numPr>
        <w:rPr>
          <w:rFonts w:ascii="Times New Roman" w:hAnsi="Times New Roman"/>
          <w:b/>
          <w:sz w:val="20"/>
          <w:szCs w:val="20"/>
        </w:rPr>
      </w:pPr>
      <w:r w:rsidRPr="00431A89">
        <w:rPr>
          <w:rFonts w:ascii="Times New Roman" w:hAnsi="Times New Roman"/>
          <w:b/>
          <w:sz w:val="20"/>
          <w:szCs w:val="20"/>
        </w:rPr>
        <w:t>Headin</w:t>
      </w:r>
      <w:r>
        <w:rPr>
          <w:rFonts w:ascii="Times New Roman" w:hAnsi="Times New Roman"/>
          <w:b/>
          <w:sz w:val="20"/>
          <w:szCs w:val="20"/>
        </w:rPr>
        <w:t>g 3</w:t>
      </w:r>
      <w:r w:rsidRPr="00431A89">
        <w:rPr>
          <w:rFonts w:ascii="Times New Roman" w:hAnsi="Times New Roman"/>
          <w:b/>
          <w:sz w:val="20"/>
          <w:szCs w:val="20"/>
        </w:rPr>
        <w:t xml:space="preserve">: </w:t>
      </w:r>
      <w:r w:rsidRPr="00431A89">
        <w:rPr>
          <w:rFonts w:ascii="Times New Roman" w:hAnsi="Times New Roman"/>
          <w:sz w:val="20"/>
          <w:szCs w:val="20"/>
        </w:rPr>
        <w:t xml:space="preserve">Times New Roman, </w:t>
      </w:r>
      <w:r w:rsidRPr="00431A89">
        <w:rPr>
          <w:rFonts w:ascii="Times New Roman" w:hAnsi="Times New Roman"/>
          <w:b/>
          <w:sz w:val="20"/>
          <w:szCs w:val="20"/>
        </w:rPr>
        <w:t>10</w:t>
      </w:r>
      <w:r w:rsidRPr="00431A89">
        <w:rPr>
          <w:rFonts w:ascii="Times New Roman" w:hAnsi="Times New Roman"/>
          <w:sz w:val="20"/>
          <w:szCs w:val="20"/>
        </w:rPr>
        <w:t xml:space="preserve"> </w:t>
      </w:r>
      <w:proofErr w:type="spellStart"/>
      <w:r w:rsidRPr="00431A89">
        <w:rPr>
          <w:rFonts w:ascii="Times New Roman" w:hAnsi="Times New Roman"/>
          <w:sz w:val="20"/>
          <w:szCs w:val="20"/>
        </w:rPr>
        <w:t>pt</w:t>
      </w:r>
      <w:proofErr w:type="spellEnd"/>
      <w:r w:rsidRPr="00431A89">
        <w:rPr>
          <w:rFonts w:ascii="Times New Roman" w:hAnsi="Times New Roman"/>
          <w:sz w:val="20"/>
          <w:szCs w:val="20"/>
        </w:rPr>
        <w:t xml:space="preserve">, </w:t>
      </w:r>
      <w:proofErr w:type="gramStart"/>
      <w:r w:rsidRPr="00431A89">
        <w:rPr>
          <w:rFonts w:ascii="Times New Roman" w:hAnsi="Times New Roman"/>
          <w:sz w:val="20"/>
          <w:szCs w:val="20"/>
        </w:rPr>
        <w:t>Capitalize</w:t>
      </w:r>
      <w:proofErr w:type="gramEnd"/>
      <w:r w:rsidRPr="00431A89">
        <w:rPr>
          <w:rFonts w:ascii="Times New Roman" w:hAnsi="Times New Roman"/>
          <w:sz w:val="20"/>
          <w:szCs w:val="20"/>
        </w:rPr>
        <w:t xml:space="preserve"> each word.  </w:t>
      </w:r>
      <w:r w:rsidRPr="007904B7">
        <w:rPr>
          <w:rFonts w:ascii="Times New Roman" w:hAnsi="Times New Roman"/>
          <w:sz w:val="20"/>
          <w:szCs w:val="20"/>
        </w:rPr>
        <w:t>Values should be as in Fig. 1</w:t>
      </w:r>
      <w:r>
        <w:rPr>
          <w:rFonts w:ascii="Times New Roman" w:hAnsi="Times New Roman"/>
          <w:sz w:val="20"/>
          <w:szCs w:val="20"/>
        </w:rPr>
        <w:t xml:space="preserve">.  </w:t>
      </w:r>
      <w:r w:rsidRPr="00C569E8">
        <w:rPr>
          <w:rFonts w:ascii="Times New Roman" w:hAnsi="Times New Roman"/>
          <w:b/>
          <w:sz w:val="20"/>
          <w:szCs w:val="20"/>
        </w:rPr>
        <w:t>Example:</w:t>
      </w:r>
    </w:p>
    <w:p w14:paraId="3A00137F" w14:textId="77777777" w:rsidR="00A04547" w:rsidRDefault="00A04547" w:rsidP="00A04547">
      <w:pPr>
        <w:pStyle w:val="ListParagraph"/>
        <w:ind w:left="562" w:firstLine="0"/>
        <w:rPr>
          <w:rFonts w:ascii="Times New Roman" w:hAnsi="Times New Roman"/>
          <w:b/>
          <w:sz w:val="20"/>
          <w:szCs w:val="20"/>
        </w:rPr>
      </w:pPr>
    </w:p>
    <w:p w14:paraId="2FF8BE0A" w14:textId="77777777" w:rsidR="00A04547" w:rsidRPr="00C569E8" w:rsidRDefault="00A04547" w:rsidP="00A04547">
      <w:pPr>
        <w:pStyle w:val="ListParagraph"/>
        <w:ind w:left="562" w:firstLine="0"/>
        <w:rPr>
          <w:rFonts w:ascii="Times New Roman" w:hAnsi="Times New Roman"/>
          <w:b/>
          <w:sz w:val="20"/>
          <w:szCs w:val="20"/>
        </w:rPr>
      </w:pPr>
      <w:r w:rsidRPr="00C569E8">
        <w:rPr>
          <w:rFonts w:ascii="Times New Roman" w:hAnsi="Times New Roman"/>
          <w:sz w:val="20"/>
          <w:szCs w:val="20"/>
        </w:rPr>
        <w:t xml:space="preserve">1.  Mobility Equation </w:t>
      </w:r>
    </w:p>
    <w:p w14:paraId="749F435F" w14:textId="77777777" w:rsidR="00A04547" w:rsidRDefault="00A04547" w:rsidP="00A04547">
      <w:pPr>
        <w:pStyle w:val="ListParagraph"/>
        <w:ind w:left="562" w:firstLine="0"/>
        <w:rPr>
          <w:rFonts w:ascii="Times New Roman" w:hAnsi="Times New Roman"/>
          <w:b/>
          <w:sz w:val="20"/>
          <w:szCs w:val="20"/>
        </w:rPr>
      </w:pPr>
    </w:p>
    <w:p w14:paraId="1CE88721" w14:textId="77777777" w:rsidR="00A04547" w:rsidRDefault="00A04547" w:rsidP="00A04547">
      <w:pPr>
        <w:pStyle w:val="ListParagraph"/>
        <w:numPr>
          <w:ilvl w:val="0"/>
          <w:numId w:val="21"/>
        </w:numPr>
        <w:rPr>
          <w:rFonts w:ascii="Times New Roman" w:hAnsi="Times New Roman"/>
          <w:sz w:val="20"/>
          <w:szCs w:val="20"/>
        </w:rPr>
      </w:pPr>
      <w:r>
        <w:rPr>
          <w:rFonts w:ascii="Times New Roman" w:hAnsi="Times New Roman"/>
          <w:b/>
          <w:sz w:val="20"/>
          <w:szCs w:val="20"/>
        </w:rPr>
        <w:t xml:space="preserve">Introduction Part: </w:t>
      </w:r>
      <w:r w:rsidRPr="00DD1AD0">
        <w:rPr>
          <w:rFonts w:ascii="Times New Roman" w:hAnsi="Times New Roman"/>
          <w:sz w:val="20"/>
          <w:szCs w:val="20"/>
        </w:rPr>
        <w:t xml:space="preserve">First letter should be Times New Roman </w:t>
      </w:r>
      <w:r w:rsidRPr="00E24389">
        <w:rPr>
          <w:rFonts w:ascii="Times New Roman" w:hAnsi="Times New Roman"/>
          <w:b/>
          <w:sz w:val="20"/>
          <w:szCs w:val="20"/>
        </w:rPr>
        <w:t xml:space="preserve">28 </w:t>
      </w:r>
      <w:r w:rsidRPr="00DD1AD0">
        <w:rPr>
          <w:rFonts w:ascii="Times New Roman" w:hAnsi="Times New Roman"/>
          <w:sz w:val="20"/>
          <w:szCs w:val="20"/>
        </w:rPr>
        <w:t>pts.</w:t>
      </w:r>
      <w:r>
        <w:rPr>
          <w:rFonts w:ascii="Times New Roman" w:hAnsi="Times New Roman"/>
          <w:sz w:val="20"/>
          <w:szCs w:val="20"/>
        </w:rPr>
        <w:t xml:space="preserve"> </w:t>
      </w:r>
      <w:r w:rsidR="008B7CA4">
        <w:rPr>
          <w:rFonts w:ascii="Times New Roman" w:hAnsi="Times New Roman"/>
          <w:sz w:val="20"/>
          <w:szCs w:val="20"/>
        </w:rPr>
        <w:t>Whole word should be written in “Upper Case”.</w:t>
      </w:r>
    </w:p>
    <w:p w14:paraId="1F94BAF5" w14:textId="77777777" w:rsidR="00A04547" w:rsidRDefault="00A04547" w:rsidP="00A04547">
      <w:pPr>
        <w:pStyle w:val="FigureCaption"/>
        <w:spacing w:before="120"/>
        <w:jc w:val="left"/>
      </w:pPr>
    </w:p>
    <w:p w14:paraId="27D504CC" w14:textId="77777777" w:rsidR="00756D78" w:rsidRDefault="00756D78" w:rsidP="00756D78">
      <w:pPr>
        <w:pStyle w:val="ListParagraph"/>
        <w:numPr>
          <w:ilvl w:val="0"/>
          <w:numId w:val="21"/>
        </w:numPr>
        <w:rPr>
          <w:rFonts w:ascii="Times New Roman" w:hAnsi="Times New Roman"/>
          <w:sz w:val="20"/>
          <w:szCs w:val="20"/>
        </w:rPr>
      </w:pPr>
      <w:r w:rsidRPr="00E24389">
        <w:rPr>
          <w:rFonts w:ascii="Times New Roman" w:hAnsi="Times New Roman"/>
          <w:b/>
          <w:sz w:val="20"/>
          <w:szCs w:val="20"/>
        </w:rPr>
        <w:t>Affiliation:</w:t>
      </w:r>
      <w:r>
        <w:rPr>
          <w:rFonts w:ascii="Times New Roman" w:hAnsi="Times New Roman"/>
          <w:sz w:val="20"/>
          <w:szCs w:val="20"/>
        </w:rPr>
        <w:t xml:space="preserve"> </w:t>
      </w:r>
      <w:r w:rsidRPr="00431A89">
        <w:rPr>
          <w:rFonts w:ascii="Times New Roman" w:hAnsi="Times New Roman"/>
          <w:sz w:val="20"/>
          <w:szCs w:val="20"/>
        </w:rPr>
        <w:t xml:space="preserve">Times New Roman, </w:t>
      </w:r>
      <w:r>
        <w:rPr>
          <w:rFonts w:ascii="Times New Roman" w:hAnsi="Times New Roman"/>
          <w:b/>
          <w:sz w:val="20"/>
          <w:szCs w:val="20"/>
        </w:rPr>
        <w:t xml:space="preserve">8 </w:t>
      </w:r>
      <w:r w:rsidRPr="00431A89">
        <w:rPr>
          <w:rFonts w:ascii="Times New Roman" w:hAnsi="Times New Roman"/>
          <w:sz w:val="20"/>
          <w:szCs w:val="20"/>
        </w:rPr>
        <w:t>pt</w:t>
      </w:r>
      <w:r>
        <w:rPr>
          <w:rFonts w:ascii="Times New Roman" w:hAnsi="Times New Roman"/>
          <w:sz w:val="20"/>
          <w:szCs w:val="20"/>
        </w:rPr>
        <w:t>. Affiliation part should be written at the bottom of the first page on the left as:</w:t>
      </w:r>
    </w:p>
    <w:p w14:paraId="3225DE00" w14:textId="77777777" w:rsidR="00756D78" w:rsidRDefault="00756D78" w:rsidP="00756D78">
      <w:pPr>
        <w:pStyle w:val="Text"/>
        <w:ind w:left="202" w:firstLine="0"/>
        <w:rPr>
          <w:bCs/>
          <w:color w:val="FF0000"/>
        </w:rPr>
      </w:pPr>
    </w:p>
    <w:p w14:paraId="71C2824F" w14:textId="77777777" w:rsidR="00756D78" w:rsidRPr="00885E43" w:rsidRDefault="00756D78" w:rsidP="00756D78">
      <w:pPr>
        <w:pStyle w:val="Text"/>
        <w:ind w:left="202" w:firstLine="0"/>
        <w:rPr>
          <w:sz w:val="16"/>
          <w:szCs w:val="16"/>
        </w:rPr>
      </w:pPr>
      <w:r w:rsidRPr="00885E43">
        <w:rPr>
          <w:bCs/>
          <w:sz w:val="16"/>
          <w:szCs w:val="16"/>
        </w:rPr>
        <w:t>Sponsor and financial support acknowledgments</w:t>
      </w:r>
      <w:r>
        <w:rPr>
          <w:bCs/>
          <w:sz w:val="16"/>
          <w:szCs w:val="16"/>
        </w:rPr>
        <w:t xml:space="preserve"> can be written here.</w:t>
      </w:r>
    </w:p>
    <w:p w14:paraId="4E0E0882" w14:textId="77777777" w:rsidR="00756D78" w:rsidRPr="00885E43" w:rsidRDefault="00756D78" w:rsidP="00756D78">
      <w:pPr>
        <w:pStyle w:val="FootnoteText"/>
      </w:pPr>
      <w:r>
        <w:t xml:space="preserve">Name Surname is with the National Institute of Standards and Technology, Boulder, CO 80305 USA (corresponding author to provide phone: 505-555-5555; fax: 505-555-5555; e-mail: author@ boulder.nist.gov). </w:t>
      </w:r>
    </w:p>
    <w:p w14:paraId="0B694E27" w14:textId="77777777" w:rsidR="00756D78" w:rsidRDefault="00756D78" w:rsidP="00756D78">
      <w:pPr>
        <w:pStyle w:val="ListParagraph"/>
        <w:ind w:left="562" w:firstLine="0"/>
        <w:rPr>
          <w:rFonts w:ascii="Times New Roman" w:hAnsi="Times New Roman"/>
          <w:sz w:val="20"/>
          <w:szCs w:val="20"/>
        </w:rPr>
      </w:pPr>
    </w:p>
    <w:p w14:paraId="61E7E95C" w14:textId="77777777" w:rsidR="00756D78" w:rsidRPr="00393BA9" w:rsidRDefault="00756D78" w:rsidP="00756D78">
      <w:pPr>
        <w:pStyle w:val="ListParagraph"/>
        <w:numPr>
          <w:ilvl w:val="0"/>
          <w:numId w:val="21"/>
        </w:numPr>
        <w:rPr>
          <w:rFonts w:ascii="Times New Roman" w:hAnsi="Times New Roman"/>
          <w:b/>
          <w:sz w:val="20"/>
          <w:szCs w:val="20"/>
        </w:rPr>
      </w:pPr>
      <w:r w:rsidRPr="00431E09">
        <w:rPr>
          <w:rFonts w:ascii="Times New Roman" w:hAnsi="Times New Roman"/>
          <w:b/>
          <w:sz w:val="20"/>
          <w:szCs w:val="20"/>
        </w:rPr>
        <w:t>Figures:</w:t>
      </w:r>
      <w:r w:rsidRPr="00393BA9">
        <w:rPr>
          <w:rFonts w:ascii="Times New Roman" w:hAnsi="Times New Roman"/>
          <w:sz w:val="20"/>
          <w:szCs w:val="20"/>
        </w:rPr>
        <w:t xml:space="preserve"> Large figures may span both columns</w:t>
      </w:r>
      <w:r>
        <w:rPr>
          <w:rFonts w:ascii="Times New Roman" w:hAnsi="Times New Roman"/>
          <w:sz w:val="20"/>
          <w:szCs w:val="20"/>
        </w:rPr>
        <w:t>.</w:t>
      </w:r>
      <w:r w:rsidRPr="00393BA9">
        <w:t xml:space="preserve"> </w:t>
      </w:r>
      <w:r w:rsidRPr="00393BA9">
        <w:rPr>
          <w:rFonts w:ascii="Times New Roman" w:hAnsi="Times New Roman"/>
          <w:sz w:val="20"/>
          <w:szCs w:val="20"/>
        </w:rPr>
        <w:t>If your figure has two parts, include the labels “(a)” and “(b)” as part of the artwork</w:t>
      </w:r>
      <w:r>
        <w:rPr>
          <w:rFonts w:ascii="Times New Roman" w:hAnsi="Times New Roman"/>
          <w:sz w:val="20"/>
          <w:szCs w:val="20"/>
        </w:rPr>
        <w:t xml:space="preserve">. (Ex: </w:t>
      </w:r>
      <w:r w:rsidRPr="008150C1">
        <w:rPr>
          <w:rFonts w:ascii="Times New Roman" w:hAnsi="Times New Roman"/>
          <w:color w:val="FF0000"/>
          <w:sz w:val="20"/>
          <w:szCs w:val="20"/>
        </w:rPr>
        <w:t>Fig. 3 (a)</w:t>
      </w:r>
      <w:r w:rsidRPr="008150C1">
        <w:rPr>
          <w:rFonts w:ascii="Times New Roman" w:hAnsi="Times New Roman"/>
          <w:sz w:val="20"/>
          <w:szCs w:val="20"/>
        </w:rPr>
        <w:t xml:space="preserve"> Mapping nonlinear data...</w:t>
      </w:r>
      <w:r>
        <w:rPr>
          <w:rFonts w:ascii="Times New Roman" w:hAnsi="Times New Roman"/>
          <w:sz w:val="20"/>
          <w:szCs w:val="20"/>
        </w:rPr>
        <w:t>)</w:t>
      </w:r>
    </w:p>
    <w:p w14:paraId="18F05B4C" w14:textId="77777777" w:rsidR="00756D78" w:rsidRDefault="00756D78" w:rsidP="00BF7988">
      <w:pPr>
        <w:pStyle w:val="Heading1"/>
        <w:numPr>
          <w:ilvl w:val="0"/>
          <w:numId w:val="24"/>
        </w:numPr>
        <w:spacing w:before="0" w:after="0" w:line="360" w:lineRule="auto"/>
        <w:ind w:left="714" w:hanging="357"/>
        <w:jc w:val="both"/>
        <w:rPr>
          <w:smallCaps w:val="0"/>
        </w:rPr>
      </w:pPr>
      <w:r>
        <w:rPr>
          <w:smallCaps w:val="0"/>
        </w:rPr>
        <w:t xml:space="preserve">Figures should be centered. </w:t>
      </w:r>
    </w:p>
    <w:p w14:paraId="57EB2329" w14:textId="77777777" w:rsidR="00756D78" w:rsidRPr="00431E09" w:rsidRDefault="00756D78" w:rsidP="00BF7988">
      <w:pPr>
        <w:pStyle w:val="Heading1"/>
        <w:numPr>
          <w:ilvl w:val="0"/>
          <w:numId w:val="24"/>
        </w:numPr>
        <w:spacing w:before="0" w:after="0" w:line="360" w:lineRule="auto"/>
        <w:jc w:val="both"/>
        <w:rPr>
          <w:smallCaps w:val="0"/>
        </w:rPr>
      </w:pPr>
      <w:r>
        <w:rPr>
          <w:smallCaps w:val="0"/>
        </w:rPr>
        <w:t>All figures should be captioned. Captions should be written “</w:t>
      </w:r>
      <w:r w:rsidRPr="00431E09">
        <w:rPr>
          <w:smallCaps w:val="0"/>
        </w:rPr>
        <w:t xml:space="preserve">Times New Roman, </w:t>
      </w:r>
      <w:r>
        <w:rPr>
          <w:b/>
          <w:smallCaps w:val="0"/>
        </w:rPr>
        <w:t>9</w:t>
      </w:r>
      <w:r w:rsidRPr="00431E09">
        <w:rPr>
          <w:b/>
          <w:smallCaps w:val="0"/>
        </w:rPr>
        <w:t xml:space="preserve"> </w:t>
      </w:r>
      <w:r w:rsidRPr="00431E09">
        <w:rPr>
          <w:smallCaps w:val="0"/>
        </w:rPr>
        <w:t>pt</w:t>
      </w:r>
      <w:r>
        <w:rPr>
          <w:smallCaps w:val="0"/>
        </w:rPr>
        <w:t>., centered”</w:t>
      </w:r>
    </w:p>
    <w:p w14:paraId="72B0D0B4" w14:textId="77777777" w:rsidR="00756D78" w:rsidRDefault="00756D78" w:rsidP="00BF7988">
      <w:pPr>
        <w:pStyle w:val="Heading1"/>
        <w:numPr>
          <w:ilvl w:val="0"/>
          <w:numId w:val="24"/>
        </w:numPr>
        <w:spacing w:before="0" w:after="0" w:line="360" w:lineRule="auto"/>
        <w:jc w:val="both"/>
        <w:rPr>
          <w:smallCaps w:val="0"/>
        </w:rPr>
      </w:pPr>
      <w:r w:rsidRPr="00431E09">
        <w:rPr>
          <w:smallCaps w:val="0"/>
        </w:rPr>
        <w:t xml:space="preserve">Please do not include captions as part of the figures. </w:t>
      </w:r>
    </w:p>
    <w:p w14:paraId="0443906A" w14:textId="77777777" w:rsidR="00756D78" w:rsidRDefault="00756D78" w:rsidP="00BF7988">
      <w:pPr>
        <w:pStyle w:val="Heading1"/>
        <w:numPr>
          <w:ilvl w:val="0"/>
          <w:numId w:val="24"/>
        </w:numPr>
        <w:spacing w:before="0" w:after="0" w:line="360" w:lineRule="auto"/>
        <w:jc w:val="both"/>
        <w:rPr>
          <w:smallCaps w:val="0"/>
        </w:rPr>
      </w:pPr>
      <w:r w:rsidRPr="00431E09">
        <w:rPr>
          <w:smallCaps w:val="0"/>
        </w:rPr>
        <w:t xml:space="preserve">Do not put captions in “text boxes” linked to the figures. </w:t>
      </w:r>
    </w:p>
    <w:p w14:paraId="2F07F246" w14:textId="77777777" w:rsidR="00756D78" w:rsidRDefault="00756D78" w:rsidP="00BF7988">
      <w:pPr>
        <w:pStyle w:val="Heading1"/>
        <w:numPr>
          <w:ilvl w:val="0"/>
          <w:numId w:val="24"/>
        </w:numPr>
        <w:spacing w:before="0" w:after="0" w:line="360" w:lineRule="auto"/>
        <w:jc w:val="both"/>
        <w:rPr>
          <w:smallCaps w:val="0"/>
        </w:rPr>
      </w:pPr>
      <w:r w:rsidRPr="00431E09">
        <w:rPr>
          <w:smallCaps w:val="0"/>
        </w:rPr>
        <w:t xml:space="preserve">Do not put borders around the outside of your figures. </w:t>
      </w:r>
    </w:p>
    <w:p w14:paraId="5EE63102" w14:textId="77777777" w:rsidR="00756D78" w:rsidRDefault="00756D78" w:rsidP="00BF7988">
      <w:pPr>
        <w:pStyle w:val="Heading1"/>
        <w:numPr>
          <w:ilvl w:val="0"/>
          <w:numId w:val="24"/>
        </w:numPr>
        <w:spacing w:before="0" w:after="0" w:line="360" w:lineRule="auto"/>
        <w:jc w:val="both"/>
        <w:rPr>
          <w:smallCaps w:val="0"/>
        </w:rPr>
      </w:pPr>
      <w:r w:rsidRPr="00431E09">
        <w:rPr>
          <w:smallCaps w:val="0"/>
        </w:rPr>
        <w:t>Use the abbreviation “Fig.” even at the beginning of a sentence.</w:t>
      </w:r>
    </w:p>
    <w:p w14:paraId="3FF301CD" w14:textId="77777777" w:rsidR="00756D78" w:rsidRPr="00FE4A4A" w:rsidRDefault="00756D78" w:rsidP="00756D78">
      <w:pPr>
        <w:rPr>
          <w:sz w:val="12"/>
          <w:szCs w:val="12"/>
        </w:rPr>
      </w:pPr>
      <w:r>
        <w:t xml:space="preserve">  </w:t>
      </w:r>
    </w:p>
    <w:p w14:paraId="6898FAC6" w14:textId="77777777" w:rsidR="00756D78" w:rsidRPr="00FE4A4A" w:rsidRDefault="00756D78" w:rsidP="00756D78">
      <w:pPr>
        <w:spacing w:line="360" w:lineRule="auto"/>
        <w:rPr>
          <w:sz w:val="18"/>
          <w:szCs w:val="18"/>
        </w:rPr>
      </w:pPr>
      <w:r w:rsidRPr="00FE4A4A">
        <w:rPr>
          <w:color w:val="FF0000"/>
          <w:sz w:val="18"/>
          <w:szCs w:val="18"/>
        </w:rPr>
        <w:t>WRONG:</w:t>
      </w:r>
      <w:r>
        <w:rPr>
          <w:sz w:val="18"/>
          <w:szCs w:val="18"/>
        </w:rPr>
        <w:t xml:space="preserve"> </w:t>
      </w:r>
      <w:r w:rsidRPr="00FE4A4A">
        <w:rPr>
          <w:sz w:val="18"/>
          <w:szCs w:val="18"/>
        </w:rPr>
        <w:t>Fig</w:t>
      </w:r>
      <w:r>
        <w:rPr>
          <w:sz w:val="18"/>
          <w:szCs w:val="18"/>
        </w:rPr>
        <w:t>ure 2.1</w:t>
      </w:r>
      <w:r w:rsidR="00BF7988">
        <w:rPr>
          <w:sz w:val="18"/>
          <w:szCs w:val="18"/>
        </w:rPr>
        <w:t xml:space="preserve"> represents... </w:t>
      </w:r>
      <w:r>
        <w:rPr>
          <w:sz w:val="18"/>
          <w:szCs w:val="18"/>
        </w:rPr>
        <w:t xml:space="preserve"> </w:t>
      </w:r>
      <w:r w:rsidRPr="00FE4A4A">
        <w:rPr>
          <w:color w:val="FF0000"/>
          <w:sz w:val="18"/>
          <w:szCs w:val="18"/>
        </w:rPr>
        <w:t>CORRECT:</w:t>
      </w:r>
      <w:r w:rsidRPr="00FE4A4A">
        <w:rPr>
          <w:sz w:val="18"/>
          <w:szCs w:val="18"/>
        </w:rPr>
        <w:t xml:space="preserve"> </w:t>
      </w:r>
      <w:r>
        <w:rPr>
          <w:sz w:val="18"/>
          <w:szCs w:val="18"/>
        </w:rPr>
        <w:t xml:space="preserve"> </w:t>
      </w:r>
      <w:r w:rsidRPr="00FE4A4A">
        <w:rPr>
          <w:sz w:val="18"/>
          <w:szCs w:val="18"/>
        </w:rPr>
        <w:t>Fig</w:t>
      </w:r>
      <w:r>
        <w:rPr>
          <w:sz w:val="18"/>
          <w:szCs w:val="18"/>
        </w:rPr>
        <w:t>. 2</w:t>
      </w:r>
      <w:r w:rsidRPr="00FE4A4A">
        <w:rPr>
          <w:sz w:val="18"/>
          <w:szCs w:val="18"/>
        </w:rPr>
        <w:t xml:space="preserve"> represents</w:t>
      </w:r>
      <w:r w:rsidR="00BF7988">
        <w:rPr>
          <w:sz w:val="18"/>
          <w:szCs w:val="18"/>
        </w:rPr>
        <w:t>…</w:t>
      </w:r>
      <w:r w:rsidRPr="00FE4A4A">
        <w:rPr>
          <w:sz w:val="18"/>
          <w:szCs w:val="18"/>
        </w:rPr>
        <w:t xml:space="preserve"> </w:t>
      </w:r>
    </w:p>
    <w:p w14:paraId="4FD96DF2" w14:textId="77777777" w:rsidR="00756D78" w:rsidRDefault="009D66D9" w:rsidP="00BF7988">
      <w:pPr>
        <w:pStyle w:val="FigureCaption"/>
        <w:spacing w:before="120" w:line="360" w:lineRule="auto"/>
        <w:jc w:val="center"/>
        <w:rPr>
          <w:noProof/>
          <w:sz w:val="20"/>
          <w:szCs w:val="20"/>
        </w:rPr>
      </w:pPr>
      <w:r>
        <w:rPr>
          <w:noProof/>
          <w:sz w:val="20"/>
          <w:szCs w:val="20"/>
        </w:rPr>
        <w:drawing>
          <wp:inline distT="0" distB="0" distL="0" distR="0" wp14:anchorId="56E562B1" wp14:editId="3908017C">
            <wp:extent cx="3181350" cy="2924175"/>
            <wp:effectExtent l="19050" t="0" r="0" b="0"/>
            <wp:docPr id="6" name="Picture 13" descr="C:\Documents and Settings\LISA\Desktop\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LISA\Desktop\values.JPG"/>
                    <pic:cNvPicPr>
                      <a:picLocks noChangeAspect="1" noChangeArrowheads="1"/>
                    </pic:cNvPicPr>
                  </pic:nvPicPr>
                  <pic:blipFill>
                    <a:blip r:embed="rId16"/>
                    <a:srcRect r="39999" b="31055"/>
                    <a:stretch>
                      <a:fillRect/>
                    </a:stretch>
                  </pic:blipFill>
                  <pic:spPr bwMode="auto">
                    <a:xfrm>
                      <a:off x="0" y="0"/>
                      <a:ext cx="3181350" cy="2924175"/>
                    </a:xfrm>
                    <a:prstGeom prst="rect">
                      <a:avLst/>
                    </a:prstGeom>
                    <a:noFill/>
                    <a:ln w="9525">
                      <a:noFill/>
                      <a:miter lim="800000"/>
                      <a:headEnd/>
                      <a:tailEnd/>
                    </a:ln>
                  </pic:spPr>
                </pic:pic>
              </a:graphicData>
            </a:graphic>
          </wp:inline>
        </w:drawing>
      </w:r>
    </w:p>
    <w:p w14:paraId="635BCBF5" w14:textId="77777777" w:rsidR="00BF7988" w:rsidRDefault="0051068A" w:rsidP="0051068A">
      <w:pPr>
        <w:pStyle w:val="FigureCaption"/>
        <w:spacing w:before="120" w:line="360" w:lineRule="auto"/>
        <w:jc w:val="center"/>
        <w:rPr>
          <w:sz w:val="18"/>
          <w:szCs w:val="18"/>
        </w:rPr>
      </w:pPr>
      <w:r w:rsidRPr="0051068A">
        <w:rPr>
          <w:sz w:val="18"/>
          <w:szCs w:val="18"/>
        </w:rPr>
        <w:t>Fig. 3 Values for figures</w:t>
      </w:r>
    </w:p>
    <w:p w14:paraId="53AC572F" w14:textId="77777777" w:rsidR="0051068A" w:rsidRPr="00393BA9" w:rsidRDefault="0051068A" w:rsidP="0051068A">
      <w:pPr>
        <w:pStyle w:val="ListParagraph"/>
        <w:numPr>
          <w:ilvl w:val="0"/>
          <w:numId w:val="21"/>
        </w:numPr>
        <w:rPr>
          <w:rFonts w:ascii="Times New Roman" w:hAnsi="Times New Roman"/>
          <w:b/>
          <w:sz w:val="20"/>
          <w:szCs w:val="20"/>
        </w:rPr>
      </w:pPr>
      <w:r>
        <w:rPr>
          <w:rFonts w:ascii="Times New Roman" w:hAnsi="Times New Roman"/>
          <w:b/>
          <w:sz w:val="20"/>
          <w:szCs w:val="20"/>
        </w:rPr>
        <w:t xml:space="preserve">Tables: </w:t>
      </w:r>
      <w:r w:rsidRPr="00393BA9">
        <w:rPr>
          <w:rFonts w:ascii="Times New Roman" w:hAnsi="Times New Roman"/>
          <w:sz w:val="20"/>
          <w:szCs w:val="20"/>
        </w:rPr>
        <w:t>Large tables may span both columns</w:t>
      </w:r>
      <w:r>
        <w:rPr>
          <w:rFonts w:ascii="Times New Roman" w:hAnsi="Times New Roman"/>
          <w:sz w:val="20"/>
          <w:szCs w:val="20"/>
        </w:rPr>
        <w:t>.</w:t>
      </w:r>
    </w:p>
    <w:p w14:paraId="15999678" w14:textId="77777777" w:rsidR="0051068A" w:rsidRDefault="0051068A" w:rsidP="0051068A">
      <w:pPr>
        <w:pStyle w:val="ListParagraph"/>
        <w:ind w:left="562" w:firstLine="0"/>
        <w:rPr>
          <w:rFonts w:ascii="Times New Roman" w:hAnsi="Times New Roman"/>
          <w:b/>
          <w:sz w:val="20"/>
          <w:szCs w:val="20"/>
        </w:rPr>
      </w:pPr>
    </w:p>
    <w:p w14:paraId="402E3EC1" w14:textId="77777777" w:rsidR="0051068A" w:rsidRDefault="0051068A" w:rsidP="0051068A">
      <w:pPr>
        <w:pStyle w:val="Heading1"/>
        <w:numPr>
          <w:ilvl w:val="0"/>
          <w:numId w:val="25"/>
        </w:numPr>
        <w:spacing w:before="120"/>
        <w:jc w:val="both"/>
        <w:rPr>
          <w:smallCaps w:val="0"/>
        </w:rPr>
      </w:pPr>
      <w:r>
        <w:rPr>
          <w:smallCaps w:val="0"/>
        </w:rPr>
        <w:t xml:space="preserve">Tables should be centered. </w:t>
      </w:r>
    </w:p>
    <w:p w14:paraId="492A3EB1" w14:textId="77777777" w:rsidR="0051068A" w:rsidRPr="00431E09" w:rsidRDefault="0051068A" w:rsidP="0051068A">
      <w:pPr>
        <w:pStyle w:val="Heading1"/>
        <w:numPr>
          <w:ilvl w:val="0"/>
          <w:numId w:val="25"/>
        </w:numPr>
        <w:jc w:val="both"/>
        <w:rPr>
          <w:smallCaps w:val="0"/>
        </w:rPr>
      </w:pPr>
      <w:r>
        <w:rPr>
          <w:smallCaps w:val="0"/>
        </w:rPr>
        <w:t>All tables should be captioned. Captions should be written “</w:t>
      </w:r>
      <w:r w:rsidRPr="00431E09">
        <w:rPr>
          <w:smallCaps w:val="0"/>
        </w:rPr>
        <w:t xml:space="preserve">Times New Roman, </w:t>
      </w:r>
      <w:r>
        <w:rPr>
          <w:b/>
          <w:smallCaps w:val="0"/>
        </w:rPr>
        <w:t>8</w:t>
      </w:r>
      <w:r w:rsidRPr="00431E09">
        <w:rPr>
          <w:b/>
          <w:smallCaps w:val="0"/>
        </w:rPr>
        <w:t xml:space="preserve"> </w:t>
      </w:r>
      <w:r w:rsidRPr="00431E09">
        <w:rPr>
          <w:smallCaps w:val="0"/>
        </w:rPr>
        <w:t>pt</w:t>
      </w:r>
      <w:r>
        <w:rPr>
          <w:smallCaps w:val="0"/>
        </w:rPr>
        <w:t>., centered”</w:t>
      </w:r>
    </w:p>
    <w:p w14:paraId="74B3D833" w14:textId="77777777" w:rsidR="0051068A" w:rsidRDefault="0051068A" w:rsidP="0051068A">
      <w:pPr>
        <w:pStyle w:val="Heading1"/>
        <w:numPr>
          <w:ilvl w:val="0"/>
          <w:numId w:val="25"/>
        </w:numPr>
        <w:jc w:val="both"/>
        <w:rPr>
          <w:smallCaps w:val="0"/>
        </w:rPr>
      </w:pPr>
      <w:r w:rsidRPr="00431E09">
        <w:rPr>
          <w:smallCaps w:val="0"/>
        </w:rPr>
        <w:t>Please do not i</w:t>
      </w:r>
      <w:r>
        <w:rPr>
          <w:smallCaps w:val="0"/>
        </w:rPr>
        <w:t>nclude captions as part of the tabl</w:t>
      </w:r>
      <w:r w:rsidRPr="00431E09">
        <w:rPr>
          <w:smallCaps w:val="0"/>
        </w:rPr>
        <w:t xml:space="preserve">es. </w:t>
      </w:r>
    </w:p>
    <w:p w14:paraId="327A1CCE" w14:textId="77777777" w:rsidR="0051068A" w:rsidRDefault="0051068A" w:rsidP="0051068A">
      <w:pPr>
        <w:pStyle w:val="Heading1"/>
        <w:numPr>
          <w:ilvl w:val="0"/>
          <w:numId w:val="25"/>
        </w:numPr>
        <w:jc w:val="both"/>
        <w:rPr>
          <w:smallCaps w:val="0"/>
          <w:color w:val="FF0000"/>
        </w:rPr>
      </w:pPr>
      <w:r w:rsidRPr="00A002EA">
        <w:rPr>
          <w:smallCaps w:val="0"/>
        </w:rPr>
        <w:t>Word</w:t>
      </w:r>
      <w:r w:rsidRPr="00A002EA">
        <w:t xml:space="preserve"> “TABLE”: </w:t>
      </w:r>
      <w:r w:rsidRPr="00A002EA">
        <w:rPr>
          <w:smallCaps w:val="0"/>
          <w:color w:val="FF0000"/>
        </w:rPr>
        <w:t>Upper case</w:t>
      </w:r>
      <w:r w:rsidRPr="00A002EA">
        <w:rPr>
          <w:smallCaps w:val="0"/>
        </w:rPr>
        <w:t>,</w:t>
      </w:r>
      <w:r w:rsidRPr="00A002EA">
        <w:t xml:space="preserve">    </w:t>
      </w:r>
      <w:r w:rsidRPr="00A002EA">
        <w:rPr>
          <w:smallCaps w:val="0"/>
        </w:rPr>
        <w:t xml:space="preserve">Number: </w:t>
      </w:r>
      <w:r w:rsidRPr="00A002EA">
        <w:rPr>
          <w:smallCaps w:val="0"/>
          <w:color w:val="FF0000"/>
        </w:rPr>
        <w:t>Tables are numbered with Roman numerals</w:t>
      </w:r>
    </w:p>
    <w:p w14:paraId="11AFE37B" w14:textId="77777777" w:rsidR="0051068A" w:rsidRPr="00740638" w:rsidRDefault="0051068A" w:rsidP="00740638">
      <w:pPr>
        <w:pStyle w:val="Heading1"/>
        <w:numPr>
          <w:ilvl w:val="0"/>
          <w:numId w:val="25"/>
        </w:numPr>
        <w:jc w:val="both"/>
        <w:rPr>
          <w:smallCaps w:val="0"/>
          <w:color w:val="FF0000"/>
        </w:rPr>
      </w:pPr>
      <w:r w:rsidRPr="00DA3C0E">
        <w:rPr>
          <w:smallCaps w:val="0"/>
        </w:rPr>
        <w:t xml:space="preserve">Caption: </w:t>
      </w:r>
      <w:proofErr w:type="spellStart"/>
      <w:r w:rsidRPr="00DA3C0E">
        <w:rPr>
          <w:smallCaps w:val="0"/>
        </w:rPr>
        <w:t>Capitilize</w:t>
      </w:r>
      <w:proofErr w:type="spellEnd"/>
      <w:r w:rsidRPr="00DA3C0E">
        <w:rPr>
          <w:smallCaps w:val="0"/>
        </w:rPr>
        <w:t xml:space="preserve"> each word: Units for Magnetic Properties </w:t>
      </w:r>
      <w:r w:rsidRPr="00740638">
        <w:rPr>
          <w:color w:val="FF0000"/>
        </w:rPr>
        <w:t>THEN</w:t>
      </w:r>
      <w:r>
        <w:t xml:space="preserve"> </w:t>
      </w:r>
      <w:r w:rsidRPr="00740638">
        <w:rPr>
          <w:smallCaps w:val="0"/>
        </w:rPr>
        <w:t>Font-Effects-Small Caps</w:t>
      </w:r>
    </w:p>
    <w:p w14:paraId="23B69497" w14:textId="77777777" w:rsidR="0051068A" w:rsidRPr="00E1706F" w:rsidRDefault="0051068A" w:rsidP="0051068A"/>
    <w:p w14:paraId="2E6F3375" w14:textId="77777777" w:rsidR="0051068A" w:rsidRDefault="0051068A" w:rsidP="0051068A">
      <w:pPr>
        <w:pStyle w:val="ListParagraph"/>
        <w:ind w:left="562" w:firstLine="0"/>
        <w:rPr>
          <w:rFonts w:ascii="Times New Roman" w:hAnsi="Times New Roman"/>
          <w:b/>
          <w:sz w:val="20"/>
          <w:szCs w:val="20"/>
        </w:rPr>
      </w:pPr>
      <w:r>
        <w:rPr>
          <w:rFonts w:ascii="Times New Roman" w:hAnsi="Times New Roman"/>
          <w:b/>
          <w:sz w:val="20"/>
          <w:szCs w:val="20"/>
        </w:rPr>
        <w:t>Result:</w:t>
      </w:r>
    </w:p>
    <w:p w14:paraId="7B15D7BB" w14:textId="77777777" w:rsidR="0051068A" w:rsidRDefault="0051068A" w:rsidP="0051068A">
      <w:pPr>
        <w:pStyle w:val="TableTitle"/>
      </w:pPr>
      <w:r>
        <w:t>TABLE I</w:t>
      </w:r>
    </w:p>
    <w:p w14:paraId="10022509" w14:textId="77777777" w:rsidR="0051068A" w:rsidRDefault="0051068A" w:rsidP="0051068A">
      <w:pPr>
        <w:pStyle w:val="TableTitle"/>
      </w:pPr>
      <w:r>
        <w:t>Units for Magnetic Properties</w:t>
      </w:r>
    </w:p>
    <w:p w14:paraId="3D5386BD" w14:textId="77777777" w:rsidR="0051068A" w:rsidRDefault="0051068A" w:rsidP="0051068A">
      <w:pPr>
        <w:pStyle w:val="ListParagraph"/>
        <w:ind w:left="562" w:firstLine="0"/>
        <w:rPr>
          <w:rFonts w:ascii="Times New Roman" w:hAnsi="Times New Roman"/>
          <w:b/>
          <w:sz w:val="20"/>
          <w:szCs w:val="20"/>
        </w:rPr>
      </w:pPr>
    </w:p>
    <w:p w14:paraId="4864CA8A" w14:textId="77777777" w:rsidR="0051068A" w:rsidRDefault="0051068A" w:rsidP="0051068A">
      <w:pPr>
        <w:pStyle w:val="ListParagraph"/>
        <w:ind w:left="562" w:firstLine="0"/>
        <w:rPr>
          <w:rFonts w:ascii="Times New Roman" w:hAnsi="Times New Roman"/>
          <w:b/>
          <w:sz w:val="20"/>
          <w:szCs w:val="20"/>
        </w:rPr>
      </w:pPr>
    </w:p>
    <w:p w14:paraId="5DBAEDB7" w14:textId="77777777" w:rsidR="0051068A" w:rsidRDefault="0051068A" w:rsidP="00CE1CDC">
      <w:pPr>
        <w:pStyle w:val="ListParagraph"/>
        <w:ind w:left="0" w:firstLine="0"/>
        <w:rPr>
          <w:rFonts w:ascii="Times New Roman" w:hAnsi="Times New Roman"/>
          <w:b/>
          <w:sz w:val="20"/>
          <w:szCs w:val="20"/>
        </w:rPr>
      </w:pPr>
      <w:r w:rsidRPr="00DA3C0E">
        <w:rPr>
          <w:rFonts w:ascii="Times New Roman" w:hAnsi="Times New Roman"/>
          <w:b/>
          <w:sz w:val="20"/>
          <w:szCs w:val="20"/>
        </w:rPr>
        <w:lastRenderedPageBreak/>
        <w:t xml:space="preserve">COMMON </w:t>
      </w:r>
      <w:r w:rsidRPr="00DA3C0E">
        <w:rPr>
          <w:rFonts w:ascii="Times New Roman" w:hAnsi="Times New Roman"/>
          <w:b/>
          <w:color w:val="FF0000"/>
          <w:sz w:val="20"/>
          <w:szCs w:val="20"/>
        </w:rPr>
        <w:t>MISTAKES:</w:t>
      </w:r>
      <w:r>
        <w:t xml:space="preserve"> </w:t>
      </w:r>
      <w:r w:rsidRPr="000623BC">
        <w:rPr>
          <w:rFonts w:ascii="Times New Roman" w:hAnsi="Times New Roman"/>
          <w:sz w:val="20"/>
          <w:szCs w:val="20"/>
        </w:rPr>
        <w:t>Table 1</w:t>
      </w:r>
      <w:proofErr w:type="gramStart"/>
      <w:r w:rsidRPr="000623BC">
        <w:rPr>
          <w:rFonts w:ascii="Times New Roman" w:hAnsi="Times New Roman"/>
          <w:sz w:val="20"/>
          <w:szCs w:val="20"/>
        </w:rPr>
        <w:t>,  Table</w:t>
      </w:r>
      <w:proofErr w:type="gramEnd"/>
      <w:r w:rsidRPr="000623BC">
        <w:rPr>
          <w:rFonts w:ascii="Times New Roman" w:hAnsi="Times New Roman"/>
          <w:sz w:val="20"/>
          <w:szCs w:val="20"/>
        </w:rPr>
        <w:t xml:space="preserve"> 2.1 etc..</w:t>
      </w:r>
    </w:p>
    <w:p w14:paraId="673E80A9" w14:textId="77777777" w:rsidR="0051068A" w:rsidRPr="000623BC" w:rsidRDefault="0051068A" w:rsidP="0051068A">
      <w:pPr>
        <w:pStyle w:val="ListParagraph"/>
        <w:ind w:left="562" w:firstLine="0"/>
        <w:rPr>
          <w:rFonts w:ascii="Times New Roman" w:hAnsi="Times New Roman"/>
          <w:b/>
          <w:sz w:val="20"/>
          <w:szCs w:val="20"/>
        </w:rPr>
      </w:pPr>
    </w:p>
    <w:p w14:paraId="63DAC4E9" w14:textId="77777777" w:rsidR="0051068A" w:rsidRDefault="0051068A" w:rsidP="0051068A">
      <w:pPr>
        <w:pStyle w:val="ListParagraph"/>
        <w:numPr>
          <w:ilvl w:val="0"/>
          <w:numId w:val="21"/>
        </w:numPr>
        <w:rPr>
          <w:rFonts w:ascii="Times New Roman" w:hAnsi="Times New Roman"/>
          <w:b/>
          <w:sz w:val="20"/>
          <w:szCs w:val="20"/>
        </w:rPr>
      </w:pPr>
      <w:r w:rsidRPr="0023644C">
        <w:rPr>
          <w:rFonts w:ascii="Times New Roman" w:hAnsi="Times New Roman"/>
          <w:b/>
          <w:sz w:val="20"/>
          <w:szCs w:val="20"/>
        </w:rPr>
        <w:t>Equations</w:t>
      </w:r>
      <w:r>
        <w:rPr>
          <w:rFonts w:ascii="Times New Roman" w:hAnsi="Times New Roman"/>
          <w:b/>
          <w:sz w:val="20"/>
          <w:szCs w:val="20"/>
        </w:rPr>
        <w:t xml:space="preserve">: </w:t>
      </w:r>
    </w:p>
    <w:p w14:paraId="5AC0FF9A" w14:textId="77777777" w:rsidR="0051068A" w:rsidRDefault="0051068A" w:rsidP="0051068A">
      <w:pPr>
        <w:pStyle w:val="ListParagraph"/>
        <w:ind w:left="562" w:firstLine="0"/>
        <w:rPr>
          <w:rFonts w:ascii="Times New Roman" w:hAnsi="Times New Roman"/>
          <w:b/>
          <w:sz w:val="20"/>
          <w:szCs w:val="20"/>
        </w:rPr>
      </w:pPr>
    </w:p>
    <w:p w14:paraId="391A926F" w14:textId="77777777" w:rsidR="0051068A" w:rsidRPr="0023644C" w:rsidRDefault="0051068A" w:rsidP="0051068A">
      <w:pPr>
        <w:pStyle w:val="ListParagraph"/>
        <w:numPr>
          <w:ilvl w:val="0"/>
          <w:numId w:val="26"/>
        </w:numPr>
        <w:rPr>
          <w:rFonts w:ascii="Times New Roman" w:hAnsi="Times New Roman"/>
          <w:sz w:val="20"/>
          <w:szCs w:val="20"/>
        </w:rPr>
      </w:pPr>
      <w:r w:rsidRPr="0023644C">
        <w:rPr>
          <w:rFonts w:ascii="Times New Roman" w:hAnsi="Times New Roman"/>
          <w:sz w:val="20"/>
          <w:szCs w:val="20"/>
        </w:rPr>
        <w:t>Number equations consecutively with equation numbers in parentheses flush with the right margin, as in (1).</w:t>
      </w:r>
    </w:p>
    <w:p w14:paraId="4B707DD9" w14:textId="77777777" w:rsidR="0051068A" w:rsidRPr="0023644C" w:rsidRDefault="0051068A" w:rsidP="0051068A">
      <w:pPr>
        <w:pStyle w:val="ListParagraph"/>
        <w:ind w:left="562" w:firstLine="0"/>
        <w:rPr>
          <w:rFonts w:ascii="Times New Roman" w:hAnsi="Times New Roman"/>
          <w:sz w:val="20"/>
          <w:szCs w:val="20"/>
        </w:rPr>
      </w:pPr>
    </w:p>
    <w:p w14:paraId="3598B949" w14:textId="77777777" w:rsidR="0051068A" w:rsidRDefault="0051068A" w:rsidP="0051068A">
      <w:pPr>
        <w:pStyle w:val="Text"/>
        <w:numPr>
          <w:ilvl w:val="0"/>
          <w:numId w:val="26"/>
        </w:numPr>
      </w:pPr>
      <w:r>
        <w:t xml:space="preserve">Refer to “(1),” not “Eq. (1)” or “equation (1),” except at the beginning of a sentence: “Equation (1) is </w:t>
      </w:r>
      <w:proofErr w:type="gramStart"/>
      <w:r>
        <w:t>... .”</w:t>
      </w:r>
      <w:proofErr w:type="gramEnd"/>
    </w:p>
    <w:p w14:paraId="3F08FBFD" w14:textId="77777777" w:rsidR="0051068A" w:rsidRDefault="0051068A" w:rsidP="0051068A">
      <w:pPr>
        <w:pStyle w:val="ListParagraph"/>
      </w:pPr>
    </w:p>
    <w:p w14:paraId="56B7E3EA" w14:textId="77777777" w:rsidR="0051068A" w:rsidRPr="00644B1F" w:rsidRDefault="0051068A" w:rsidP="0051068A">
      <w:pPr>
        <w:pStyle w:val="Text"/>
        <w:jc w:val="right"/>
      </w:pPr>
      <w:r w:rsidRPr="00644B1F">
        <w:rPr>
          <w:position w:val="-10"/>
          <w:lang w:bidi="fa-IR"/>
        </w:rPr>
        <w:object w:dxaOrig="1320" w:dyaOrig="300" w14:anchorId="032DBC14">
          <v:shape id="_x0000_i1027" type="#_x0000_t75" style="width:66pt;height:15pt" o:ole="">
            <v:imagedata r:id="rId17" o:title=""/>
          </v:shape>
          <o:OLEObject Type="Embed" ProgID="Equation.3" ShapeID="_x0000_i1027" DrawAspect="Content" ObjectID="_1523118413" r:id="rId18"/>
        </w:object>
      </w:r>
      <w:r>
        <w:rPr>
          <w:lang w:bidi="fa-IR"/>
        </w:rPr>
        <w:t xml:space="preserve">                               </w:t>
      </w:r>
      <w:r w:rsidRPr="00644B1F">
        <w:rPr>
          <w:lang w:bidi="fa-IR"/>
        </w:rPr>
        <w:t>(1)</w:t>
      </w:r>
      <w:r>
        <w:rPr>
          <w:lang w:bidi="fa-IR"/>
        </w:rPr>
        <w:t xml:space="preserve">                       </w:t>
      </w:r>
    </w:p>
    <w:p w14:paraId="67AF5B07" w14:textId="77777777" w:rsidR="0051068A" w:rsidRDefault="0051068A" w:rsidP="0051068A">
      <w:pPr>
        <w:pStyle w:val="Text"/>
        <w:ind w:left="720" w:firstLine="0"/>
        <w:jc w:val="right"/>
      </w:pPr>
      <w:r>
        <w:t>(Align equation to the right)</w:t>
      </w:r>
    </w:p>
    <w:p w14:paraId="4D43FF46" w14:textId="77777777" w:rsidR="0051068A" w:rsidRDefault="0051068A" w:rsidP="0051068A">
      <w:pPr>
        <w:pStyle w:val="ListParagraph"/>
        <w:ind w:left="562" w:firstLine="0"/>
        <w:rPr>
          <w:rFonts w:ascii="Times New Roman" w:hAnsi="Times New Roman"/>
          <w:sz w:val="20"/>
          <w:szCs w:val="20"/>
        </w:rPr>
      </w:pPr>
    </w:p>
    <w:p w14:paraId="44A4F134" w14:textId="77777777" w:rsidR="0051068A" w:rsidRPr="00C42EF9" w:rsidRDefault="0051068A" w:rsidP="0051068A">
      <w:pPr>
        <w:pStyle w:val="ListParagraph"/>
        <w:numPr>
          <w:ilvl w:val="0"/>
          <w:numId w:val="21"/>
        </w:numPr>
        <w:rPr>
          <w:rFonts w:ascii="Times New Roman" w:hAnsi="Times New Roman"/>
          <w:b/>
          <w:sz w:val="20"/>
          <w:szCs w:val="20"/>
        </w:rPr>
      </w:pPr>
      <w:r w:rsidRPr="00C42EF9">
        <w:rPr>
          <w:rFonts w:ascii="Times New Roman" w:hAnsi="Times New Roman"/>
          <w:b/>
          <w:sz w:val="20"/>
          <w:szCs w:val="20"/>
        </w:rPr>
        <w:t>References:</w:t>
      </w:r>
    </w:p>
    <w:p w14:paraId="06C62A64" w14:textId="77777777" w:rsidR="0051068A" w:rsidRDefault="0051068A" w:rsidP="0051068A">
      <w:pPr>
        <w:pStyle w:val="ListParagraph"/>
        <w:ind w:left="562" w:firstLine="0"/>
        <w:rPr>
          <w:rFonts w:ascii="Times New Roman" w:hAnsi="Times New Roman"/>
          <w:sz w:val="20"/>
          <w:szCs w:val="20"/>
        </w:rPr>
      </w:pPr>
    </w:p>
    <w:p w14:paraId="7B54F147" w14:textId="77777777" w:rsidR="0051068A" w:rsidRPr="00C42EF9"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Number citations consecutively in square brackets [1]. </w:t>
      </w:r>
    </w:p>
    <w:p w14:paraId="04B91E6B" w14:textId="77777777" w:rsidR="0051068A" w:rsidRPr="00C42EF9"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The sentence punctuation follows the brackets [2]. </w:t>
      </w:r>
    </w:p>
    <w:p w14:paraId="4CD09875" w14:textId="77777777" w:rsidR="0051068A" w:rsidRPr="00C42EF9" w:rsidRDefault="0051068A" w:rsidP="0051068A">
      <w:pPr>
        <w:pStyle w:val="ListParagraph"/>
        <w:numPr>
          <w:ilvl w:val="0"/>
          <w:numId w:val="27"/>
        </w:numPr>
        <w:spacing w:before="0" w:line="360" w:lineRule="auto"/>
        <w:ind w:left="714" w:hanging="357"/>
        <w:rPr>
          <w:rFonts w:ascii="Times New Roman" w:hAnsi="Times New Roman"/>
          <w:sz w:val="20"/>
          <w:szCs w:val="20"/>
        </w:rPr>
      </w:pPr>
      <w:r w:rsidRPr="00C42EF9">
        <w:rPr>
          <w:rFonts w:ascii="Times New Roman" w:hAnsi="Times New Roman"/>
          <w:sz w:val="20"/>
          <w:szCs w:val="20"/>
        </w:rPr>
        <w:t xml:space="preserve">Multiple references [2], [3] are each numbered with separate brackets [1]–[3]. </w:t>
      </w:r>
    </w:p>
    <w:p w14:paraId="79759312" w14:textId="77777777" w:rsidR="0051068A" w:rsidRPr="00C42EF9"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When citing a section in a book, please give the relevant page numbers [2]. </w:t>
      </w:r>
    </w:p>
    <w:p w14:paraId="2E982030" w14:textId="77777777" w:rsidR="0051068A" w:rsidRPr="0051068A"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In sentences, refer simp</w:t>
      </w:r>
      <w:r>
        <w:rPr>
          <w:rFonts w:ascii="Times New Roman" w:hAnsi="Times New Roman"/>
          <w:sz w:val="20"/>
          <w:szCs w:val="20"/>
        </w:rPr>
        <w:t xml:space="preserve">ly to the reference number, as </w:t>
      </w:r>
      <w:r w:rsidRPr="0051068A">
        <w:rPr>
          <w:rFonts w:ascii="Times New Roman" w:hAnsi="Times New Roman"/>
          <w:sz w:val="20"/>
          <w:szCs w:val="20"/>
        </w:rPr>
        <w:t xml:space="preserve">[3]. </w:t>
      </w:r>
    </w:p>
    <w:p w14:paraId="1D1794A7" w14:textId="77777777" w:rsidR="0051068A"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Do not use “Ref. [3]” or “reference [3]” except at the beginning of a sentence: “Reference [3] shows ....”</w:t>
      </w:r>
    </w:p>
    <w:p w14:paraId="2CAE7B86" w14:textId="77777777" w:rsidR="0051068A" w:rsidRDefault="0051068A" w:rsidP="0051068A">
      <w:pPr>
        <w:pStyle w:val="ListParagraph"/>
        <w:spacing w:line="360" w:lineRule="auto"/>
        <w:ind w:firstLine="0"/>
        <w:rPr>
          <w:rFonts w:ascii="Times New Roman" w:hAnsi="Times New Roman"/>
          <w:sz w:val="20"/>
          <w:szCs w:val="20"/>
        </w:rPr>
      </w:pPr>
    </w:p>
    <w:p w14:paraId="3CC587A4" w14:textId="77777777" w:rsidR="0051068A" w:rsidRPr="00C42EF9" w:rsidRDefault="0051068A" w:rsidP="001F4E42">
      <w:pPr>
        <w:pStyle w:val="ListParagraph"/>
        <w:spacing w:line="360" w:lineRule="auto"/>
        <w:ind w:left="0" w:firstLine="0"/>
        <w:rPr>
          <w:rFonts w:ascii="Times New Roman" w:hAnsi="Times New Roman"/>
          <w:sz w:val="20"/>
          <w:szCs w:val="20"/>
        </w:rPr>
      </w:pPr>
      <w:r w:rsidRPr="00D72777">
        <w:rPr>
          <w:rFonts w:ascii="Times New Roman" w:hAnsi="Times New Roman"/>
          <w:b/>
          <w:sz w:val="20"/>
          <w:szCs w:val="20"/>
        </w:rPr>
        <w:t xml:space="preserve">COMMON </w:t>
      </w:r>
      <w:r w:rsidRPr="00D72777">
        <w:rPr>
          <w:rFonts w:ascii="Times New Roman" w:hAnsi="Times New Roman"/>
          <w:b/>
          <w:color w:val="FF0000"/>
          <w:sz w:val="20"/>
          <w:szCs w:val="20"/>
        </w:rPr>
        <w:t>MISTAKE</w:t>
      </w:r>
      <w:r w:rsidRPr="00D72777">
        <w:rPr>
          <w:rFonts w:ascii="Times New Roman" w:hAnsi="Times New Roman"/>
          <w:color w:val="FF0000"/>
          <w:sz w:val="20"/>
          <w:szCs w:val="20"/>
        </w:rPr>
        <w:t>S:</w:t>
      </w:r>
      <w:r>
        <w:rPr>
          <w:rFonts w:ascii="Times New Roman" w:hAnsi="Times New Roman"/>
          <w:color w:val="FF0000"/>
          <w:sz w:val="20"/>
          <w:szCs w:val="20"/>
        </w:rPr>
        <w:t xml:space="preserve"> </w:t>
      </w:r>
      <w:proofErr w:type="gramStart"/>
      <w:r w:rsidRPr="00EA71EC">
        <w:rPr>
          <w:rFonts w:ascii="Times New Roman" w:hAnsi="Times New Roman"/>
          <w:sz w:val="20"/>
          <w:szCs w:val="20"/>
        </w:rPr>
        <w:t>…….</w:t>
      </w:r>
      <w:proofErr w:type="gramEnd"/>
      <w:r w:rsidRPr="00EA71EC">
        <w:rPr>
          <w:rFonts w:ascii="Times New Roman" w:hAnsi="Times New Roman"/>
          <w:sz w:val="20"/>
          <w:szCs w:val="20"/>
          <w:lang w:bidi="fa-IR"/>
        </w:rPr>
        <w:t xml:space="preserve"> load carrying capacity of the weld </w:t>
      </w:r>
      <w:r>
        <w:rPr>
          <w:rFonts w:ascii="Times New Roman" w:hAnsi="Times New Roman"/>
          <w:sz w:val="20"/>
          <w:szCs w:val="20"/>
          <w:lang w:bidi="fa-IR"/>
        </w:rPr>
        <w:t>(Mellor, 99)</w:t>
      </w:r>
      <w:r w:rsidRPr="00EA71EC">
        <w:rPr>
          <w:rFonts w:ascii="Times New Roman" w:hAnsi="Times New Roman"/>
          <w:sz w:val="20"/>
          <w:szCs w:val="20"/>
          <w:lang w:bidi="fa-IR"/>
        </w:rPr>
        <w:t>.</w:t>
      </w:r>
    </w:p>
    <w:p w14:paraId="00F16EC1" w14:textId="77777777" w:rsidR="0051068A" w:rsidRDefault="0051068A" w:rsidP="0051068A">
      <w:pPr>
        <w:pStyle w:val="ListParagraph"/>
        <w:ind w:left="562" w:firstLine="0"/>
        <w:rPr>
          <w:rFonts w:ascii="Times New Roman" w:hAnsi="Times New Roman"/>
          <w:sz w:val="20"/>
          <w:szCs w:val="20"/>
        </w:rPr>
      </w:pPr>
    </w:p>
    <w:p w14:paraId="4932A33A" w14:textId="77777777" w:rsidR="0051068A" w:rsidRDefault="0051068A" w:rsidP="0051068A">
      <w:pPr>
        <w:pStyle w:val="ListParagraph"/>
        <w:numPr>
          <w:ilvl w:val="0"/>
          <w:numId w:val="21"/>
        </w:numPr>
        <w:rPr>
          <w:rFonts w:ascii="Times New Roman" w:hAnsi="Times New Roman"/>
          <w:b/>
          <w:sz w:val="20"/>
          <w:szCs w:val="20"/>
        </w:rPr>
      </w:pPr>
      <w:r w:rsidRPr="00BF51CD">
        <w:rPr>
          <w:rFonts w:ascii="Times New Roman" w:hAnsi="Times New Roman"/>
          <w:b/>
          <w:sz w:val="20"/>
          <w:szCs w:val="20"/>
        </w:rPr>
        <w:t>Acknowledgment</w:t>
      </w:r>
      <w:r>
        <w:rPr>
          <w:rFonts w:ascii="Times New Roman" w:hAnsi="Times New Roman"/>
          <w:b/>
          <w:sz w:val="20"/>
          <w:szCs w:val="20"/>
        </w:rPr>
        <w:t>:</w:t>
      </w:r>
      <w:r w:rsidRPr="00BF51CD">
        <w:rPr>
          <w:rFonts w:ascii="Times New Roman" w:hAnsi="Times New Roman"/>
          <w:b/>
          <w:sz w:val="20"/>
          <w:szCs w:val="20"/>
        </w:rPr>
        <w:t xml:space="preserve"> </w:t>
      </w:r>
    </w:p>
    <w:p w14:paraId="36ACBBFE" w14:textId="77777777" w:rsidR="0051068A" w:rsidRDefault="0051068A" w:rsidP="0051068A">
      <w:pPr>
        <w:pStyle w:val="ListParagraph"/>
        <w:ind w:left="562" w:firstLine="0"/>
        <w:rPr>
          <w:rFonts w:ascii="Times New Roman" w:hAnsi="Times New Roman"/>
          <w:b/>
          <w:sz w:val="20"/>
          <w:szCs w:val="20"/>
        </w:rPr>
      </w:pPr>
    </w:p>
    <w:p w14:paraId="1BB4CF00" w14:textId="77777777" w:rsidR="0051068A" w:rsidRPr="00BF51CD" w:rsidRDefault="0051068A" w:rsidP="001F4E42">
      <w:pPr>
        <w:pStyle w:val="ListParagraph"/>
        <w:ind w:left="0" w:firstLine="0"/>
        <w:rPr>
          <w:rFonts w:ascii="Times New Roman" w:hAnsi="Times New Roman"/>
          <w:sz w:val="20"/>
          <w:szCs w:val="20"/>
        </w:rPr>
      </w:pPr>
      <w:r w:rsidRPr="00D72777">
        <w:rPr>
          <w:rFonts w:ascii="Times New Roman" w:hAnsi="Times New Roman"/>
          <w:b/>
          <w:sz w:val="20"/>
          <w:szCs w:val="20"/>
        </w:rPr>
        <w:t xml:space="preserve">COMMON </w:t>
      </w:r>
      <w:r w:rsidRPr="00D72777">
        <w:rPr>
          <w:rFonts w:ascii="Times New Roman" w:hAnsi="Times New Roman"/>
          <w:b/>
          <w:color w:val="FF0000"/>
          <w:sz w:val="20"/>
          <w:szCs w:val="20"/>
        </w:rPr>
        <w:t>MISTAKE</w:t>
      </w:r>
      <w:r w:rsidRPr="00D72777">
        <w:rPr>
          <w:rFonts w:ascii="Times New Roman" w:hAnsi="Times New Roman"/>
          <w:color w:val="FF0000"/>
          <w:sz w:val="20"/>
          <w:szCs w:val="20"/>
        </w:rPr>
        <w:t>S:</w:t>
      </w:r>
      <w:r>
        <w:t xml:space="preserve"> </w:t>
      </w:r>
      <w:r w:rsidRPr="00BF51CD">
        <w:rPr>
          <w:rFonts w:ascii="Times New Roman" w:hAnsi="Times New Roman"/>
          <w:sz w:val="20"/>
          <w:szCs w:val="20"/>
        </w:rPr>
        <w:t>Acknowledg</w:t>
      </w:r>
      <w:r w:rsidRPr="00BF51CD">
        <w:rPr>
          <w:rFonts w:ascii="Times New Roman" w:hAnsi="Times New Roman"/>
          <w:color w:val="FF0000"/>
          <w:sz w:val="20"/>
          <w:szCs w:val="20"/>
        </w:rPr>
        <w:t>e</w:t>
      </w:r>
      <w:r w:rsidRPr="00BF51CD">
        <w:rPr>
          <w:rFonts w:ascii="Times New Roman" w:hAnsi="Times New Roman"/>
          <w:sz w:val="20"/>
          <w:szCs w:val="20"/>
        </w:rPr>
        <w:t>ment</w:t>
      </w:r>
    </w:p>
    <w:p w14:paraId="0275F0AC" w14:textId="77777777" w:rsidR="0051068A" w:rsidRDefault="0051068A" w:rsidP="0051068A">
      <w:pPr>
        <w:pStyle w:val="ListParagraph"/>
        <w:ind w:left="562" w:firstLine="0"/>
        <w:rPr>
          <w:rFonts w:ascii="Times New Roman" w:hAnsi="Times New Roman"/>
          <w:smallCaps/>
          <w:sz w:val="20"/>
          <w:szCs w:val="20"/>
        </w:rPr>
      </w:pPr>
    </w:p>
    <w:p w14:paraId="019E9668" w14:textId="77777777" w:rsidR="0051068A" w:rsidRDefault="0051068A" w:rsidP="003D5056">
      <w:pPr>
        <w:pStyle w:val="ListParagraph"/>
        <w:ind w:left="0" w:firstLine="0"/>
        <w:rPr>
          <w:rFonts w:ascii="Times New Roman" w:hAnsi="Times New Roman"/>
          <w:sz w:val="20"/>
          <w:szCs w:val="20"/>
        </w:rPr>
      </w:pPr>
      <w:r w:rsidRPr="00BF51CD">
        <w:rPr>
          <w:rFonts w:ascii="Times New Roman" w:hAnsi="Times New Roman"/>
          <w:sz w:val="20"/>
          <w:szCs w:val="20"/>
        </w:rPr>
        <w:t xml:space="preserve">Correct </w:t>
      </w:r>
      <w:r>
        <w:rPr>
          <w:rFonts w:ascii="Times New Roman" w:hAnsi="Times New Roman"/>
          <w:sz w:val="20"/>
          <w:szCs w:val="20"/>
        </w:rPr>
        <w:t>f</w:t>
      </w:r>
      <w:r w:rsidRPr="00BF51CD">
        <w:rPr>
          <w:rFonts w:ascii="Times New Roman" w:hAnsi="Times New Roman"/>
          <w:sz w:val="20"/>
          <w:szCs w:val="20"/>
        </w:rPr>
        <w:t>orm:</w:t>
      </w:r>
      <w:r>
        <w:rPr>
          <w:rFonts w:ascii="Times New Roman" w:hAnsi="Times New Roman"/>
          <w:smallCaps/>
          <w:sz w:val="20"/>
          <w:szCs w:val="20"/>
        </w:rPr>
        <w:t xml:space="preserve"> </w:t>
      </w:r>
      <w:r w:rsidRPr="00BF51CD">
        <w:rPr>
          <w:rFonts w:ascii="Times New Roman" w:hAnsi="Times New Roman"/>
          <w:smallCaps/>
          <w:sz w:val="20"/>
          <w:szCs w:val="20"/>
        </w:rPr>
        <w:t>Acknowledgment</w:t>
      </w:r>
      <w:r>
        <w:rPr>
          <w:rFonts w:ascii="Times New Roman" w:hAnsi="Times New Roman"/>
          <w:smallCaps/>
          <w:sz w:val="20"/>
          <w:szCs w:val="20"/>
        </w:rPr>
        <w:t xml:space="preserve">  (</w:t>
      </w:r>
      <w:r w:rsidRPr="00BF51CD">
        <w:rPr>
          <w:rFonts w:ascii="Times New Roman" w:hAnsi="Times New Roman"/>
          <w:sz w:val="20"/>
          <w:szCs w:val="20"/>
        </w:rPr>
        <w:t>No “e” after “g”</w:t>
      </w:r>
      <w:r>
        <w:rPr>
          <w:rFonts w:ascii="Times New Roman" w:hAnsi="Times New Roman"/>
          <w:sz w:val="20"/>
          <w:szCs w:val="20"/>
        </w:rPr>
        <w:t>)</w:t>
      </w:r>
    </w:p>
    <w:p w14:paraId="3BFCD5CC" w14:textId="77777777" w:rsidR="0051068A" w:rsidRDefault="0051068A" w:rsidP="0051068A">
      <w:pPr>
        <w:pStyle w:val="ListParagraph"/>
        <w:ind w:left="562" w:firstLine="0"/>
      </w:pPr>
    </w:p>
    <w:p w14:paraId="6DA2BE8E" w14:textId="77777777" w:rsidR="0051068A" w:rsidRPr="00BF51CD" w:rsidRDefault="0051068A" w:rsidP="003D5056">
      <w:pPr>
        <w:pStyle w:val="ListParagraph"/>
        <w:ind w:left="0" w:firstLine="0"/>
        <w:rPr>
          <w:rFonts w:ascii="Times New Roman" w:hAnsi="Times New Roman"/>
          <w:b/>
          <w:sz w:val="20"/>
          <w:szCs w:val="20"/>
        </w:rPr>
      </w:pPr>
      <w:r w:rsidRPr="00BF51CD">
        <w:rPr>
          <w:rFonts w:ascii="Times New Roman" w:hAnsi="Times New Roman"/>
          <w:sz w:val="20"/>
          <w:szCs w:val="20"/>
        </w:rPr>
        <w:t xml:space="preserve">Avoid expressions such as “One of us (S.B.A.) would like to thank </w:t>
      </w:r>
      <w:proofErr w:type="gramStart"/>
      <w:r w:rsidRPr="00BF51CD">
        <w:rPr>
          <w:rFonts w:ascii="Times New Roman" w:hAnsi="Times New Roman"/>
          <w:sz w:val="20"/>
          <w:szCs w:val="20"/>
        </w:rPr>
        <w:t>... .”</w:t>
      </w:r>
      <w:proofErr w:type="gramEnd"/>
    </w:p>
    <w:p w14:paraId="17753750" w14:textId="77777777" w:rsidR="0051068A" w:rsidRDefault="0051068A" w:rsidP="0051068A">
      <w:pPr>
        <w:pStyle w:val="ListParagraph"/>
        <w:ind w:left="562" w:firstLine="0"/>
        <w:rPr>
          <w:rFonts w:ascii="Times New Roman" w:hAnsi="Times New Roman"/>
          <w:b/>
          <w:sz w:val="20"/>
          <w:szCs w:val="20"/>
        </w:rPr>
      </w:pPr>
    </w:p>
    <w:p w14:paraId="06D7B6EE" w14:textId="77777777" w:rsidR="0051068A" w:rsidRPr="005E7EA9" w:rsidRDefault="0051068A" w:rsidP="0051068A">
      <w:pPr>
        <w:pStyle w:val="ListParagraph"/>
        <w:numPr>
          <w:ilvl w:val="0"/>
          <w:numId w:val="21"/>
        </w:numPr>
        <w:spacing w:line="360" w:lineRule="auto"/>
        <w:ind w:left="561" w:hanging="357"/>
        <w:rPr>
          <w:rFonts w:ascii="Times New Roman" w:hAnsi="Times New Roman"/>
          <w:sz w:val="20"/>
          <w:szCs w:val="20"/>
        </w:rPr>
      </w:pPr>
      <w:r w:rsidRPr="005E7EA9">
        <w:rPr>
          <w:rFonts w:ascii="Times New Roman" w:hAnsi="Times New Roman"/>
          <w:sz w:val="20"/>
          <w:szCs w:val="20"/>
        </w:rPr>
        <w:t>Do not change the font sizes or line spacing to squeeze more text. There is no page limitation.</w:t>
      </w:r>
    </w:p>
    <w:p w14:paraId="1C918B26" w14:textId="77777777" w:rsidR="00AA7790" w:rsidRPr="00AA7790" w:rsidRDefault="0051068A" w:rsidP="00AA7790">
      <w:pPr>
        <w:pStyle w:val="ListParagraph"/>
        <w:numPr>
          <w:ilvl w:val="0"/>
          <w:numId w:val="21"/>
        </w:numPr>
        <w:spacing w:line="360" w:lineRule="auto"/>
        <w:rPr>
          <w:rFonts w:ascii="Times New Roman" w:hAnsi="Times New Roman"/>
          <w:sz w:val="20"/>
          <w:szCs w:val="20"/>
        </w:rPr>
      </w:pPr>
      <w:r w:rsidRPr="005E7EA9">
        <w:rPr>
          <w:rFonts w:ascii="Times New Roman" w:hAnsi="Times New Roman"/>
          <w:sz w:val="20"/>
          <w:szCs w:val="20"/>
        </w:rPr>
        <w:t>Use italics for emphasis; do not underline.</w:t>
      </w:r>
    </w:p>
    <w:p w14:paraId="1693FD9C" w14:textId="77777777" w:rsidR="0051068A" w:rsidRDefault="0051068A" w:rsidP="0051068A">
      <w:pPr>
        <w:pStyle w:val="ListParagraph"/>
        <w:numPr>
          <w:ilvl w:val="0"/>
          <w:numId w:val="21"/>
        </w:numPr>
        <w:spacing w:line="360" w:lineRule="auto"/>
        <w:rPr>
          <w:rFonts w:ascii="Times New Roman" w:hAnsi="Times New Roman"/>
          <w:sz w:val="20"/>
          <w:szCs w:val="20"/>
        </w:rPr>
      </w:pPr>
      <w:r w:rsidRPr="00CF22DF">
        <w:rPr>
          <w:rFonts w:ascii="Times New Roman" w:hAnsi="Times New Roman"/>
          <w:sz w:val="20"/>
          <w:szCs w:val="20"/>
        </w:rPr>
        <w:t>Text should be written in</w:t>
      </w:r>
      <w:r>
        <w:rPr>
          <w:rFonts w:ascii="Times New Roman" w:hAnsi="Times New Roman"/>
          <w:sz w:val="20"/>
          <w:szCs w:val="20"/>
        </w:rPr>
        <w:t xml:space="preserve"> </w:t>
      </w:r>
      <w:r w:rsidRPr="00CF22DF">
        <w:rPr>
          <w:rFonts w:ascii="Times New Roman" w:hAnsi="Times New Roman"/>
          <w:sz w:val="20"/>
          <w:szCs w:val="20"/>
        </w:rPr>
        <w:t>the third person to avoid sounding like an autobiographical account penned by a narcissistic</w:t>
      </w:r>
      <w:r>
        <w:rPr>
          <w:rFonts w:ascii="Times New Roman" w:hAnsi="Times New Roman"/>
          <w:sz w:val="20"/>
          <w:szCs w:val="20"/>
        </w:rPr>
        <w:t xml:space="preserve"> </w:t>
      </w:r>
      <w:r w:rsidRPr="00CF22DF">
        <w:rPr>
          <w:rFonts w:ascii="Times New Roman" w:hAnsi="Times New Roman"/>
          <w:sz w:val="20"/>
          <w:szCs w:val="20"/>
        </w:rPr>
        <w:t>author.</w:t>
      </w:r>
    </w:p>
    <w:p w14:paraId="4675041E" w14:textId="77777777" w:rsidR="0051068A" w:rsidRDefault="0051068A" w:rsidP="0051068A">
      <w:pPr>
        <w:pStyle w:val="ListParagraph"/>
        <w:spacing w:line="360" w:lineRule="auto"/>
        <w:ind w:left="562" w:firstLine="0"/>
        <w:rPr>
          <w:rFonts w:ascii="Times New Roman" w:hAnsi="Times New Roman"/>
          <w:sz w:val="20"/>
          <w:szCs w:val="20"/>
        </w:rPr>
      </w:pPr>
      <w:r>
        <w:rPr>
          <w:rFonts w:ascii="Times New Roman" w:hAnsi="Times New Roman"/>
          <w:sz w:val="20"/>
          <w:szCs w:val="20"/>
        </w:rPr>
        <w:t>Prefer:</w:t>
      </w:r>
      <w:r w:rsidRPr="00F10C91">
        <w:rPr>
          <w:rFonts w:ascii="Times New Roman" w:hAnsi="Times New Roman"/>
          <w:sz w:val="20"/>
          <w:szCs w:val="20"/>
        </w:rPr>
        <w:t xml:space="preserve"> “It is possible </w:t>
      </w:r>
      <w:proofErr w:type="gramStart"/>
      <w:r w:rsidRPr="00F10C91">
        <w:rPr>
          <w:rFonts w:ascii="Times New Roman" w:hAnsi="Times New Roman"/>
          <w:sz w:val="20"/>
          <w:szCs w:val="20"/>
        </w:rPr>
        <w:t>to ..</w:t>
      </w:r>
      <w:proofErr w:type="gramEnd"/>
      <w:r w:rsidRPr="00F10C91">
        <w:rPr>
          <w:rFonts w:ascii="Times New Roman" w:hAnsi="Times New Roman"/>
          <w:sz w:val="20"/>
          <w:szCs w:val="20"/>
        </w:rPr>
        <w:t>” than to say “One could ...”.</w:t>
      </w:r>
    </w:p>
    <w:p w14:paraId="122BC074" w14:textId="77777777" w:rsidR="0051068A" w:rsidRPr="005C43FA" w:rsidRDefault="0051068A" w:rsidP="0051068A">
      <w:pPr>
        <w:pStyle w:val="ListParagraph"/>
        <w:numPr>
          <w:ilvl w:val="0"/>
          <w:numId w:val="21"/>
        </w:numPr>
        <w:spacing w:line="360" w:lineRule="auto"/>
        <w:rPr>
          <w:rFonts w:ascii="Times New Roman" w:hAnsi="Times New Roman"/>
          <w:i/>
          <w:sz w:val="20"/>
          <w:szCs w:val="20"/>
        </w:rPr>
      </w:pPr>
      <w:r>
        <w:rPr>
          <w:rFonts w:ascii="Times New Roman" w:hAnsi="Times New Roman"/>
          <w:sz w:val="20"/>
          <w:szCs w:val="20"/>
        </w:rPr>
        <w:t xml:space="preserve">Avoid using </w:t>
      </w:r>
      <w:r w:rsidRPr="00FC44E4">
        <w:rPr>
          <w:rFonts w:ascii="Times New Roman" w:hAnsi="Times New Roman"/>
          <w:i/>
          <w:sz w:val="20"/>
          <w:szCs w:val="20"/>
        </w:rPr>
        <w:t>above</w:t>
      </w:r>
      <w:r>
        <w:rPr>
          <w:rFonts w:ascii="Times New Roman" w:hAnsi="Times New Roman"/>
          <w:sz w:val="20"/>
          <w:szCs w:val="20"/>
        </w:rPr>
        <w:t xml:space="preserve"> (“</w:t>
      </w:r>
      <w:r w:rsidRPr="00FC44E4">
        <w:rPr>
          <w:rFonts w:ascii="Times New Roman" w:hAnsi="Times New Roman"/>
          <w:sz w:val="20"/>
          <w:szCs w:val="20"/>
        </w:rPr>
        <w:t>the above method,</w:t>
      </w:r>
      <w:r>
        <w:rPr>
          <w:rFonts w:ascii="Times New Roman" w:hAnsi="Times New Roman"/>
          <w:sz w:val="20"/>
          <w:szCs w:val="20"/>
        </w:rPr>
        <w:t>”</w:t>
      </w:r>
      <w:r w:rsidRPr="00FC44E4">
        <w:rPr>
          <w:rFonts w:ascii="Times New Roman" w:hAnsi="Times New Roman"/>
          <w:sz w:val="20"/>
          <w:szCs w:val="20"/>
        </w:rPr>
        <w:t xml:space="preserve"> </w:t>
      </w:r>
      <w:r>
        <w:rPr>
          <w:rFonts w:ascii="Times New Roman" w:hAnsi="Times New Roman"/>
          <w:sz w:val="20"/>
          <w:szCs w:val="20"/>
        </w:rPr>
        <w:t>“</w:t>
      </w:r>
      <w:r w:rsidRPr="00FC44E4">
        <w:rPr>
          <w:rFonts w:ascii="Times New Roman" w:hAnsi="Times New Roman"/>
          <w:sz w:val="20"/>
          <w:szCs w:val="20"/>
        </w:rPr>
        <w:t>mentioned above,</w:t>
      </w:r>
      <w:r>
        <w:rPr>
          <w:rFonts w:ascii="Times New Roman" w:hAnsi="Times New Roman"/>
          <w:sz w:val="20"/>
          <w:szCs w:val="20"/>
        </w:rPr>
        <w:t>”</w:t>
      </w:r>
      <w:r w:rsidRPr="00FC44E4">
        <w:rPr>
          <w:rFonts w:ascii="Times New Roman" w:hAnsi="Times New Roman"/>
          <w:sz w:val="20"/>
          <w:szCs w:val="20"/>
        </w:rPr>
        <w:t xml:space="preserve"> etc.)</w:t>
      </w:r>
      <w:r>
        <w:rPr>
          <w:rFonts w:ascii="Times New Roman" w:hAnsi="Times New Roman"/>
          <w:sz w:val="20"/>
          <w:szCs w:val="20"/>
        </w:rPr>
        <w:t xml:space="preserve"> or </w:t>
      </w:r>
      <w:r w:rsidRPr="00FC44E4">
        <w:rPr>
          <w:rFonts w:ascii="Times New Roman" w:hAnsi="Times New Roman"/>
          <w:i/>
          <w:sz w:val="20"/>
          <w:szCs w:val="20"/>
        </w:rPr>
        <w:t>below</w:t>
      </w:r>
      <w:r>
        <w:rPr>
          <w:rFonts w:ascii="Times New Roman" w:hAnsi="Times New Roman"/>
          <w:i/>
          <w:sz w:val="20"/>
          <w:szCs w:val="20"/>
        </w:rPr>
        <w:t xml:space="preserve"> </w:t>
      </w:r>
      <w:r>
        <w:rPr>
          <w:rFonts w:ascii="Times New Roman" w:hAnsi="Times New Roman"/>
          <w:sz w:val="20"/>
          <w:szCs w:val="20"/>
        </w:rPr>
        <w:t>(i</w:t>
      </w:r>
      <w:r w:rsidRPr="00447B74">
        <w:rPr>
          <w:rFonts w:ascii="Times New Roman" w:hAnsi="Times New Roman"/>
          <w:sz w:val="20"/>
          <w:szCs w:val="20"/>
        </w:rPr>
        <w:t>n the figure below)</w:t>
      </w:r>
      <w:r>
        <w:rPr>
          <w:rFonts w:ascii="Times New Roman" w:hAnsi="Times New Roman"/>
          <w:i/>
          <w:sz w:val="20"/>
          <w:szCs w:val="20"/>
        </w:rPr>
        <w:t xml:space="preserve">. </w:t>
      </w:r>
      <w:r w:rsidRPr="00447B74">
        <w:rPr>
          <w:rFonts w:ascii="Times New Roman" w:hAnsi="Times New Roman"/>
          <w:sz w:val="20"/>
          <w:szCs w:val="20"/>
        </w:rPr>
        <w:t>Be specific</w:t>
      </w:r>
      <w:r>
        <w:rPr>
          <w:rFonts w:ascii="Times New Roman" w:hAnsi="Times New Roman"/>
          <w:sz w:val="20"/>
          <w:szCs w:val="20"/>
        </w:rPr>
        <w:t>.</w:t>
      </w:r>
    </w:p>
    <w:p w14:paraId="3382D58B" w14:textId="77777777" w:rsidR="0051068A" w:rsidRPr="005C43FA" w:rsidRDefault="0051068A" w:rsidP="0051068A">
      <w:pPr>
        <w:pStyle w:val="ListParagraph"/>
        <w:numPr>
          <w:ilvl w:val="0"/>
          <w:numId w:val="21"/>
        </w:numPr>
        <w:spacing w:line="360" w:lineRule="auto"/>
        <w:rPr>
          <w:rFonts w:ascii="Times New Roman" w:hAnsi="Times New Roman"/>
          <w:sz w:val="20"/>
          <w:szCs w:val="20"/>
        </w:rPr>
      </w:pPr>
      <w:r w:rsidRPr="005C43FA">
        <w:rPr>
          <w:rFonts w:ascii="Times New Roman" w:hAnsi="Times New Roman"/>
          <w:sz w:val="20"/>
          <w:szCs w:val="20"/>
        </w:rPr>
        <w:t>Th</w:t>
      </w:r>
      <w:r>
        <w:rPr>
          <w:rFonts w:ascii="Times New Roman" w:hAnsi="Times New Roman"/>
          <w:sz w:val="20"/>
          <w:szCs w:val="20"/>
        </w:rPr>
        <w:t>e following</w:t>
      </w:r>
      <w:r w:rsidRPr="005C43FA">
        <w:rPr>
          <w:rFonts w:ascii="Times New Roman" w:hAnsi="Times New Roman"/>
          <w:sz w:val="20"/>
          <w:szCs w:val="20"/>
        </w:rPr>
        <w:t xml:space="preserve"> li</w:t>
      </w:r>
      <w:r>
        <w:rPr>
          <w:rFonts w:ascii="Times New Roman" w:hAnsi="Times New Roman"/>
          <w:sz w:val="20"/>
          <w:szCs w:val="20"/>
        </w:rPr>
        <w:t>nk</w:t>
      </w:r>
      <w:r w:rsidRPr="005C43FA">
        <w:rPr>
          <w:rFonts w:ascii="Times New Roman" w:hAnsi="Times New Roman"/>
          <w:sz w:val="20"/>
          <w:szCs w:val="20"/>
        </w:rPr>
        <w:t xml:space="preserve"> includes some of the troublesome words, terms, and expressions most frequently found in Experiment Station journal</w:t>
      </w:r>
      <w:r>
        <w:rPr>
          <w:rFonts w:ascii="Times New Roman" w:hAnsi="Times New Roman"/>
          <w:sz w:val="20"/>
          <w:szCs w:val="20"/>
        </w:rPr>
        <w:t xml:space="preserve"> paper and bulletin manuscripts: </w:t>
      </w:r>
      <w:r w:rsidRPr="005C43FA">
        <w:rPr>
          <w:rFonts w:ascii="Times New Roman" w:hAnsi="Times New Roman"/>
          <w:sz w:val="20"/>
          <w:szCs w:val="20"/>
        </w:rPr>
        <w:t xml:space="preserve"> http://www.ag.iastate.edu/aginfo/checklist.php</w:t>
      </w:r>
    </w:p>
    <w:p w14:paraId="3D470033" w14:textId="77777777" w:rsidR="0051068A" w:rsidRDefault="0051068A" w:rsidP="0051068A">
      <w:pPr>
        <w:pStyle w:val="ListParagraph"/>
        <w:spacing w:line="360" w:lineRule="auto"/>
        <w:ind w:left="562" w:firstLine="0"/>
        <w:rPr>
          <w:rFonts w:ascii="Times New Roman" w:hAnsi="Times New Roman"/>
          <w:b/>
          <w:sz w:val="20"/>
          <w:szCs w:val="20"/>
        </w:rPr>
      </w:pPr>
    </w:p>
    <w:p w14:paraId="67DF8209" w14:textId="77777777" w:rsidR="0051068A" w:rsidRPr="0051068A" w:rsidRDefault="0051068A" w:rsidP="0051068A">
      <w:pPr>
        <w:pStyle w:val="FigureCaption"/>
        <w:spacing w:before="120" w:line="360" w:lineRule="auto"/>
        <w:jc w:val="center"/>
        <w:rPr>
          <w:sz w:val="18"/>
          <w:szCs w:val="18"/>
        </w:rPr>
      </w:pPr>
    </w:p>
    <w:sectPr w:rsidR="0051068A" w:rsidRPr="0051068A" w:rsidSect="000A26A6">
      <w:headerReference w:type="default" r:id="rId19"/>
      <w:footerReference w:type="even" r:id="rId20"/>
      <w:footerReference w:type="default" r:id="rId21"/>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A40DF" w14:textId="77777777" w:rsidR="00D57BD8" w:rsidRDefault="00D57BD8">
      <w:r>
        <w:separator/>
      </w:r>
    </w:p>
  </w:endnote>
  <w:endnote w:type="continuationSeparator" w:id="0">
    <w:p w14:paraId="693453F9" w14:textId="77777777" w:rsidR="00D57BD8" w:rsidRDefault="00D5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4494" w14:textId="77777777" w:rsidR="003C31CA" w:rsidRDefault="003C31CA" w:rsidP="00B42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5BBE8" w14:textId="77777777" w:rsidR="003C31CA" w:rsidRDefault="003C3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F023" w14:textId="77777777" w:rsidR="003C31CA" w:rsidRPr="00DE4BD3" w:rsidRDefault="003C31CA" w:rsidP="00DE4B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66CC7" w14:textId="77777777" w:rsidR="00D57BD8" w:rsidRDefault="00D57BD8"/>
  </w:footnote>
  <w:footnote w:type="continuationSeparator" w:id="0">
    <w:p w14:paraId="64E99592" w14:textId="77777777" w:rsidR="00D57BD8" w:rsidRDefault="00D57BD8">
      <w:r>
        <w:continuationSeparator/>
      </w:r>
    </w:p>
  </w:footnote>
  <w:footnote w:id="1">
    <w:p w14:paraId="2F7D2ADF" w14:textId="5E110971" w:rsidR="003C31CA" w:rsidRDefault="003F3C7C" w:rsidP="003F3C7C">
      <w:pPr>
        <w:pStyle w:val="FootnoteText"/>
      </w:pPr>
      <w:r>
        <w:t xml:space="preserve">Eleanor Selfridge-Field is a consulting professor of music at Stanford University, Braun Music Center #130, 541 </w:t>
      </w:r>
      <w:proofErr w:type="spellStart"/>
      <w:r>
        <w:t>Lasuen</w:t>
      </w:r>
      <w:proofErr w:type="spellEnd"/>
      <w:r>
        <w:t xml:space="preserve"> Mall, Stanford, CA 94305-3076, USA (</w:t>
      </w:r>
      <w:hyperlink r:id="rId1" w:history="1">
        <w:r w:rsidRPr="009B763D">
          <w:rPr>
            <w:rStyle w:val="Hyperlink"/>
          </w:rPr>
          <w:t>esfield@stanford.edu</w:t>
        </w:r>
      </w:hyperlink>
      <w:r>
        <w:t>).</w:t>
      </w:r>
      <w:r w:rsidR="003C31CA">
        <w:t xml:space="preserve"> </w:t>
      </w:r>
      <w:r w:rsidR="00AA0DC9">
        <w:t xml:space="preserve">She conducts </w:t>
      </w:r>
      <w:r>
        <w:t>digital research at the Center for Computer Assisted Research in the Humanities, an affiliate of the Packard Humanities Institute (Los Altos, CA 94022).</w:t>
      </w:r>
    </w:p>
    <w:p w14:paraId="6FE283B3" w14:textId="77777777" w:rsidR="003C31CA" w:rsidRDefault="003C31C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FE3704C" w14:textId="77777777" w:rsidR="003C31CA" w:rsidRDefault="003C31CA">
      <w:pPr>
        <w:pStyle w:val="FootnoteText"/>
      </w:pPr>
      <w:r>
        <w:rPr>
          <w:rStyle w:val="FootnoteReference"/>
        </w:rPr>
        <w:footnoteRef/>
      </w:r>
      <w:r>
        <w:t xml:space="preserve">It </w:t>
      </w:r>
      <w:proofErr w:type="gramStart"/>
      <w:r>
        <w:t>is recommended</w:t>
      </w:r>
      <w:proofErr w:type="gramEnd"/>
      <w:r>
        <w:t xml:space="preserve">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A083" w14:textId="77777777" w:rsidR="003C31CA" w:rsidRDefault="003C31C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93"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15:restartNumberingAfterBreak="0">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15:restartNumberingAfterBreak="0">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15:restartNumberingAfterBreak="0">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9" w15:restartNumberingAfterBreak="0">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1"/>
  </w:num>
  <w:num w:numId="13">
    <w:abstractNumId w:val="5"/>
  </w:num>
  <w:num w:numId="14">
    <w:abstractNumId w:val="16"/>
  </w:num>
  <w:num w:numId="15">
    <w:abstractNumId w:val="14"/>
  </w:num>
  <w:num w:numId="16">
    <w:abstractNumId w:val="18"/>
  </w:num>
  <w:num w:numId="17">
    <w:abstractNumId w:val="9"/>
  </w:num>
  <w:num w:numId="18">
    <w:abstractNumId w:val="7"/>
  </w:num>
  <w:num w:numId="19">
    <w:abstractNumId w:val="17"/>
  </w:num>
  <w:num w:numId="20">
    <w:abstractNumId w:val="12"/>
  </w:num>
  <w:num w:numId="21">
    <w:abstractNumId w:val="15"/>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9"/>
  </w:num>
  <w:num w:numId="27">
    <w:abstractNumId w:val="20"/>
  </w:num>
  <w:num w:numId="28">
    <w:abstractNumId w:val="4"/>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FB"/>
    <w:rsid w:val="00000B22"/>
    <w:rsid w:val="0008541A"/>
    <w:rsid w:val="00086256"/>
    <w:rsid w:val="000A26A6"/>
    <w:rsid w:val="000C1B1A"/>
    <w:rsid w:val="000D4CD1"/>
    <w:rsid w:val="000E1787"/>
    <w:rsid w:val="000F218A"/>
    <w:rsid w:val="00106E9A"/>
    <w:rsid w:val="0011454B"/>
    <w:rsid w:val="00116E02"/>
    <w:rsid w:val="001170E3"/>
    <w:rsid w:val="00125459"/>
    <w:rsid w:val="00140EB4"/>
    <w:rsid w:val="00145B38"/>
    <w:rsid w:val="00146CF9"/>
    <w:rsid w:val="0016433A"/>
    <w:rsid w:val="001727A4"/>
    <w:rsid w:val="00174E63"/>
    <w:rsid w:val="001835FD"/>
    <w:rsid w:val="001A2BD3"/>
    <w:rsid w:val="001B1427"/>
    <w:rsid w:val="001B5068"/>
    <w:rsid w:val="001D4B78"/>
    <w:rsid w:val="001E692C"/>
    <w:rsid w:val="001F300F"/>
    <w:rsid w:val="001F4E42"/>
    <w:rsid w:val="001F70FE"/>
    <w:rsid w:val="00207107"/>
    <w:rsid w:val="00221C1F"/>
    <w:rsid w:val="0025349A"/>
    <w:rsid w:val="002A63BB"/>
    <w:rsid w:val="002C3545"/>
    <w:rsid w:val="002C38C2"/>
    <w:rsid w:val="002D7082"/>
    <w:rsid w:val="002E4F2A"/>
    <w:rsid w:val="002E5141"/>
    <w:rsid w:val="002E76B1"/>
    <w:rsid w:val="00302B24"/>
    <w:rsid w:val="00316F74"/>
    <w:rsid w:val="003275D5"/>
    <w:rsid w:val="0036004E"/>
    <w:rsid w:val="0036179C"/>
    <w:rsid w:val="00380991"/>
    <w:rsid w:val="003A3203"/>
    <w:rsid w:val="003C31CA"/>
    <w:rsid w:val="003D5056"/>
    <w:rsid w:val="003F1230"/>
    <w:rsid w:val="003F3C7C"/>
    <w:rsid w:val="00400AB5"/>
    <w:rsid w:val="00406666"/>
    <w:rsid w:val="004068AC"/>
    <w:rsid w:val="00406B97"/>
    <w:rsid w:val="0042090E"/>
    <w:rsid w:val="004247CB"/>
    <w:rsid w:val="004A6756"/>
    <w:rsid w:val="004D137B"/>
    <w:rsid w:val="004E39D8"/>
    <w:rsid w:val="004F2F0E"/>
    <w:rsid w:val="0050522E"/>
    <w:rsid w:val="0051068A"/>
    <w:rsid w:val="00526DAF"/>
    <w:rsid w:val="00527ECB"/>
    <w:rsid w:val="005470AD"/>
    <w:rsid w:val="00555ABC"/>
    <w:rsid w:val="0055644D"/>
    <w:rsid w:val="00572763"/>
    <w:rsid w:val="00573A2F"/>
    <w:rsid w:val="00581932"/>
    <w:rsid w:val="0059347F"/>
    <w:rsid w:val="005E14F7"/>
    <w:rsid w:val="005E206E"/>
    <w:rsid w:val="005F6B64"/>
    <w:rsid w:val="00616908"/>
    <w:rsid w:val="00632D8B"/>
    <w:rsid w:val="00634D75"/>
    <w:rsid w:val="00642F89"/>
    <w:rsid w:val="0066051E"/>
    <w:rsid w:val="006A076D"/>
    <w:rsid w:val="006C0025"/>
    <w:rsid w:val="006D212D"/>
    <w:rsid w:val="006D2234"/>
    <w:rsid w:val="006D5AFD"/>
    <w:rsid w:val="00725705"/>
    <w:rsid w:val="00736251"/>
    <w:rsid w:val="00740638"/>
    <w:rsid w:val="00756D78"/>
    <w:rsid w:val="007766EB"/>
    <w:rsid w:val="007D7D0E"/>
    <w:rsid w:val="007E1558"/>
    <w:rsid w:val="007E4F49"/>
    <w:rsid w:val="007F0B98"/>
    <w:rsid w:val="00811423"/>
    <w:rsid w:val="00827192"/>
    <w:rsid w:val="00842315"/>
    <w:rsid w:val="008953EF"/>
    <w:rsid w:val="008B7CA4"/>
    <w:rsid w:val="00902BE2"/>
    <w:rsid w:val="00903455"/>
    <w:rsid w:val="00915CF6"/>
    <w:rsid w:val="009948F9"/>
    <w:rsid w:val="009B4504"/>
    <w:rsid w:val="009C330C"/>
    <w:rsid w:val="009D66D9"/>
    <w:rsid w:val="009D6E7B"/>
    <w:rsid w:val="009E38CA"/>
    <w:rsid w:val="009F385D"/>
    <w:rsid w:val="00A04547"/>
    <w:rsid w:val="00A07EAA"/>
    <w:rsid w:val="00A514C1"/>
    <w:rsid w:val="00A54A40"/>
    <w:rsid w:val="00AA0DC9"/>
    <w:rsid w:val="00AA7790"/>
    <w:rsid w:val="00AD236E"/>
    <w:rsid w:val="00AF0944"/>
    <w:rsid w:val="00B0566A"/>
    <w:rsid w:val="00B217B7"/>
    <w:rsid w:val="00B427DA"/>
    <w:rsid w:val="00B6011E"/>
    <w:rsid w:val="00B640F9"/>
    <w:rsid w:val="00B813AF"/>
    <w:rsid w:val="00BD1112"/>
    <w:rsid w:val="00BE1DF8"/>
    <w:rsid w:val="00BF7988"/>
    <w:rsid w:val="00C10F36"/>
    <w:rsid w:val="00C208F3"/>
    <w:rsid w:val="00C416E2"/>
    <w:rsid w:val="00C639FB"/>
    <w:rsid w:val="00C65834"/>
    <w:rsid w:val="00C85F02"/>
    <w:rsid w:val="00C91FAF"/>
    <w:rsid w:val="00CA6F6C"/>
    <w:rsid w:val="00CA743D"/>
    <w:rsid w:val="00CD6578"/>
    <w:rsid w:val="00CE1CDC"/>
    <w:rsid w:val="00CF59A8"/>
    <w:rsid w:val="00CF6F98"/>
    <w:rsid w:val="00D169BB"/>
    <w:rsid w:val="00D2773B"/>
    <w:rsid w:val="00D36322"/>
    <w:rsid w:val="00D57BD8"/>
    <w:rsid w:val="00D6106E"/>
    <w:rsid w:val="00D724F0"/>
    <w:rsid w:val="00DA1FB8"/>
    <w:rsid w:val="00DE4BD3"/>
    <w:rsid w:val="00DF033F"/>
    <w:rsid w:val="00DF7A51"/>
    <w:rsid w:val="00E04A5A"/>
    <w:rsid w:val="00E160D0"/>
    <w:rsid w:val="00E24C32"/>
    <w:rsid w:val="00E265FB"/>
    <w:rsid w:val="00E44822"/>
    <w:rsid w:val="00E45BEF"/>
    <w:rsid w:val="00E55097"/>
    <w:rsid w:val="00E94B9E"/>
    <w:rsid w:val="00EA69DA"/>
    <w:rsid w:val="00EB3492"/>
    <w:rsid w:val="00EC3087"/>
    <w:rsid w:val="00EC6896"/>
    <w:rsid w:val="00EC6936"/>
    <w:rsid w:val="00ED34B4"/>
    <w:rsid w:val="00EF0F4F"/>
    <w:rsid w:val="00F12958"/>
    <w:rsid w:val="00F35EAF"/>
    <w:rsid w:val="00F43CBE"/>
    <w:rsid w:val="00F54DA3"/>
    <w:rsid w:val="00FA0AEB"/>
    <w:rsid w:val="00FA323E"/>
    <w:rsid w:val="00FA48DA"/>
    <w:rsid w:val="00FB6FDF"/>
    <w:rsid w:val="00FC5FC8"/>
    <w:rsid w:val="00FD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8ADE1"/>
  <w15:docId w15:val="{F925809B-0ACD-4857-A5F1-6BEF1F2E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A6"/>
    <w:pPr>
      <w:autoSpaceDE w:val="0"/>
      <w:autoSpaceDN w:val="0"/>
    </w:pPr>
  </w:style>
  <w:style w:type="paragraph" w:styleId="Heading1">
    <w:name w:val="heading 1"/>
    <w:basedOn w:val="Normal"/>
    <w:next w:val="Normal"/>
    <w:link w:val="Heading1Char"/>
    <w:qFormat/>
    <w:rsid w:val="000A26A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470AD"/>
    <w:pPr>
      <w:keepNext/>
      <w:numPr>
        <w:ilvl w:val="1"/>
        <w:numId w:val="1"/>
      </w:numPr>
      <w:spacing w:before="120" w:after="60"/>
      <w:ind w:left="0" w:firstLine="204"/>
      <w:outlineLvl w:val="1"/>
    </w:pPr>
    <w:rPr>
      <w:i/>
      <w:iCs/>
    </w:rPr>
  </w:style>
  <w:style w:type="paragraph" w:styleId="Heading3">
    <w:name w:val="heading 3"/>
    <w:basedOn w:val="Normal"/>
    <w:next w:val="Normal"/>
    <w:qFormat/>
    <w:rsid w:val="000A26A6"/>
    <w:pPr>
      <w:keepNext/>
      <w:numPr>
        <w:ilvl w:val="2"/>
        <w:numId w:val="1"/>
      </w:numPr>
      <w:outlineLvl w:val="2"/>
    </w:pPr>
    <w:rPr>
      <w:i/>
      <w:iCs/>
    </w:rPr>
  </w:style>
  <w:style w:type="paragraph" w:styleId="Heading4">
    <w:name w:val="heading 4"/>
    <w:basedOn w:val="Normal"/>
    <w:next w:val="Normal"/>
    <w:qFormat/>
    <w:rsid w:val="000A26A6"/>
    <w:pPr>
      <w:keepNext/>
      <w:numPr>
        <w:ilvl w:val="3"/>
        <w:numId w:val="1"/>
      </w:numPr>
      <w:spacing w:before="240" w:after="60"/>
      <w:outlineLvl w:val="3"/>
    </w:pPr>
    <w:rPr>
      <w:i/>
      <w:iCs/>
      <w:sz w:val="18"/>
      <w:szCs w:val="18"/>
    </w:rPr>
  </w:style>
  <w:style w:type="paragraph" w:styleId="Heading5">
    <w:name w:val="heading 5"/>
    <w:basedOn w:val="Normal"/>
    <w:next w:val="Normal"/>
    <w:qFormat/>
    <w:rsid w:val="000A26A6"/>
    <w:pPr>
      <w:numPr>
        <w:ilvl w:val="4"/>
        <w:numId w:val="1"/>
      </w:numPr>
      <w:spacing w:before="240" w:after="60"/>
      <w:outlineLvl w:val="4"/>
    </w:pPr>
    <w:rPr>
      <w:sz w:val="18"/>
      <w:szCs w:val="18"/>
    </w:rPr>
  </w:style>
  <w:style w:type="paragraph" w:styleId="Heading6">
    <w:name w:val="heading 6"/>
    <w:basedOn w:val="Normal"/>
    <w:next w:val="Normal"/>
    <w:qFormat/>
    <w:rsid w:val="000A26A6"/>
    <w:pPr>
      <w:numPr>
        <w:ilvl w:val="5"/>
        <w:numId w:val="1"/>
      </w:numPr>
      <w:spacing w:before="240" w:after="60"/>
      <w:outlineLvl w:val="5"/>
    </w:pPr>
    <w:rPr>
      <w:i/>
      <w:iCs/>
      <w:sz w:val="16"/>
      <w:szCs w:val="16"/>
    </w:rPr>
  </w:style>
  <w:style w:type="paragraph" w:styleId="Heading7">
    <w:name w:val="heading 7"/>
    <w:basedOn w:val="Normal"/>
    <w:next w:val="Normal"/>
    <w:qFormat/>
    <w:rsid w:val="000A26A6"/>
    <w:pPr>
      <w:numPr>
        <w:ilvl w:val="6"/>
        <w:numId w:val="1"/>
      </w:numPr>
      <w:spacing w:before="240" w:after="60"/>
      <w:outlineLvl w:val="6"/>
    </w:pPr>
    <w:rPr>
      <w:sz w:val="16"/>
      <w:szCs w:val="16"/>
    </w:rPr>
  </w:style>
  <w:style w:type="paragraph" w:styleId="Heading8">
    <w:name w:val="heading 8"/>
    <w:basedOn w:val="Normal"/>
    <w:next w:val="Normal"/>
    <w:qFormat/>
    <w:rsid w:val="000A26A6"/>
    <w:pPr>
      <w:numPr>
        <w:ilvl w:val="7"/>
        <w:numId w:val="1"/>
      </w:numPr>
      <w:spacing w:before="240" w:after="60"/>
      <w:outlineLvl w:val="7"/>
    </w:pPr>
    <w:rPr>
      <w:i/>
      <w:iCs/>
      <w:sz w:val="16"/>
      <w:szCs w:val="16"/>
    </w:rPr>
  </w:style>
  <w:style w:type="paragraph" w:styleId="Heading9">
    <w:name w:val="heading 9"/>
    <w:basedOn w:val="Normal"/>
    <w:next w:val="Normal"/>
    <w:qFormat/>
    <w:rsid w:val="000A26A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FootnoteReference">
    <w:name w:val="footnote reference"/>
    <w:basedOn w:val="DefaultParagraphFont"/>
    <w:semiHidden/>
    <w:rsid w:val="000A26A6"/>
    <w:rPr>
      <w:vertAlign w:val="superscript"/>
    </w:rPr>
  </w:style>
  <w:style w:type="paragraph" w:styleId="Footer">
    <w:name w:val="footer"/>
    <w:basedOn w:val="Normal"/>
    <w:rsid w:val="000A26A6"/>
    <w:pPr>
      <w:tabs>
        <w:tab w:val="center" w:pos="4320"/>
        <w:tab w:val="right" w:pos="8640"/>
      </w:tabs>
    </w:pPr>
  </w:style>
  <w:style w:type="paragraph" w:customStyle="1" w:styleId="Text">
    <w:name w:val="Text"/>
    <w:basedOn w:val="Normal"/>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Heading1"/>
    <w:rsid w:val="000A26A6"/>
    <w:pPr>
      <w:numPr>
        <w:numId w:val="0"/>
      </w:numPr>
    </w:pPr>
  </w:style>
  <w:style w:type="paragraph" w:styleId="Header">
    <w:name w:val="header"/>
    <w:basedOn w:val="Normal"/>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semiHidden/>
    <w:rsid w:val="00756D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aset.org/submit.php"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sfield@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324F-8DC6-4C0C-9EDF-6952C84B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1634</TotalTime>
  <Pages>7</Pages>
  <Words>3574</Words>
  <Characters>20376</Characters>
  <Application>Microsoft Office Word</Application>
  <DocSecurity>0</DocSecurity>
  <Lines>169</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
  <LinksUpToDate>false</LinksUpToDate>
  <CharactersWithSpaces>23903</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Selfridge-Field, Eleanor</cp:lastModifiedBy>
  <cp:revision>3</cp:revision>
  <cp:lastPrinted>2004-08-29T19:50:00Z</cp:lastPrinted>
  <dcterms:created xsi:type="dcterms:W3CDTF">2016-04-19T23:28:00Z</dcterms:created>
  <dcterms:modified xsi:type="dcterms:W3CDTF">2016-04-26T02:40:00Z</dcterms:modified>
</cp:coreProperties>
</file>